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1A5F08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10</w:t>
            </w:r>
            <w:r w:rsidR="00316ECF">
              <w:rPr>
                <w:b/>
              </w:rPr>
              <w:t>.08.2023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316ECF">
        <w:rPr>
          <w:b/>
          <w:sz w:val="28"/>
          <w:szCs w:val="28"/>
        </w:rPr>
        <w:t>173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316ECF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316ECF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«РУСЭНЕРГИЯ» (ИНН 9728046381), номер в реестре членов Ассоциации - 541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316ECF" w:rsidTr="00316ECF">
        <w:tc>
          <w:tcPr>
            <w:tcW w:w="4855" w:type="dxa"/>
            <w:vAlign w:val="center"/>
          </w:tcPr>
          <w:p w:rsidR="00316ECF" w:rsidRPr="00316ECF" w:rsidRDefault="00316ECF" w:rsidP="00316ECF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316ECF" w:rsidRPr="00316ECF" w:rsidRDefault="00316ECF" w:rsidP="00316EC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316ECF" w:rsidTr="00316ECF">
        <w:tc>
          <w:tcPr>
            <w:tcW w:w="4855" w:type="dxa"/>
            <w:vAlign w:val="center"/>
          </w:tcPr>
          <w:p w:rsidR="00316ECF" w:rsidRPr="00316ECF" w:rsidRDefault="00316ECF" w:rsidP="00316EC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316ECF" w:rsidRDefault="001A5F08" w:rsidP="00316EC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Не с</w:t>
            </w:r>
            <w:r w:rsidR="00316ECF">
              <w:rPr>
                <w:sz w:val="16"/>
              </w:rPr>
              <w:t>оответствует</w:t>
            </w:r>
          </w:p>
          <w:p w:rsidR="00316ECF" w:rsidRPr="00316ECF" w:rsidRDefault="001A5F08" w:rsidP="001A5F0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Не с</w:t>
            </w:r>
            <w:r w:rsidR="00316ECF">
              <w:rPr>
                <w:sz w:val="16"/>
              </w:rPr>
              <w:t>оответствие требованиям, предъявляемым к членам, выполняющим строительство особо опасных и технически сложных объектов, установлено</w:t>
            </w:r>
          </w:p>
        </w:tc>
      </w:tr>
      <w:tr w:rsidR="00316ECF" w:rsidTr="00316ECF">
        <w:tc>
          <w:tcPr>
            <w:tcW w:w="4855" w:type="dxa"/>
            <w:vAlign w:val="center"/>
          </w:tcPr>
          <w:p w:rsidR="00316ECF" w:rsidRPr="00316ECF" w:rsidRDefault="00316ECF" w:rsidP="00316EC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1A5F08" w:rsidRDefault="001A5F08" w:rsidP="00316EC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Не с</w:t>
            </w:r>
            <w:r w:rsidR="00316ECF">
              <w:rPr>
                <w:sz w:val="16"/>
              </w:rPr>
              <w:t xml:space="preserve">оответствует </w:t>
            </w:r>
          </w:p>
          <w:p w:rsidR="00316ECF" w:rsidRDefault="00316ECF" w:rsidP="00316EC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меры дисциплинарного воздействия применялись</w:t>
            </w:r>
            <w:r w:rsidR="001A5F08">
              <w:rPr>
                <w:sz w:val="16"/>
              </w:rPr>
              <w:t xml:space="preserve"> (приостановление) </w:t>
            </w:r>
          </w:p>
          <w:p w:rsidR="00316ECF" w:rsidRPr="00316ECF" w:rsidRDefault="001A5F08" w:rsidP="001A5F0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Не с</w:t>
            </w:r>
            <w:r w:rsidR="00316ECF">
              <w:rPr>
                <w:sz w:val="16"/>
              </w:rPr>
              <w:t>оответствие требованиям, предъявляемым к членам, выполняющим строительство особо опасных и технически сложных объектов, установлено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A5F08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16ECF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EE0E-10C3-4930-A7F9-26C35315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2023-08-25T09:54:00Z</cp:lastPrinted>
  <dcterms:created xsi:type="dcterms:W3CDTF">2023-08-25T09:54:00Z</dcterms:created>
  <dcterms:modified xsi:type="dcterms:W3CDTF">2023-08-25T09:54:00Z</dcterms:modified>
</cp:coreProperties>
</file>