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>Российская Федерация, 107045, Москва, Ананьевский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r w:rsidRPr="006C49B1">
              <w:rPr>
                <w:sz w:val="22"/>
                <w:szCs w:val="16"/>
                <w:lang w:val="en-US"/>
              </w:rPr>
              <w:t>ngsa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ru</w:t>
            </w:r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80E4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80E4A">
        <w:rPr>
          <w:b/>
          <w:sz w:val="28"/>
          <w:szCs w:val="28"/>
        </w:rPr>
        <w:t>112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80E4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80E4A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«Перспектива ТС» (ИНН 7723928562), номер в реестре членов Ассоциации - 377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80E4A" w:rsidTr="00B80E4A">
        <w:tc>
          <w:tcPr>
            <w:tcW w:w="4855" w:type="dxa"/>
            <w:vAlign w:val="center"/>
          </w:tcPr>
          <w:p w:rsidR="00B80E4A" w:rsidRPr="00B80E4A" w:rsidRDefault="00B80E4A" w:rsidP="00B80E4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80E4A" w:rsidRPr="00B80E4A" w:rsidRDefault="00B80E4A" w:rsidP="00B80E4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80E4A" w:rsidTr="00B80E4A">
        <w:tc>
          <w:tcPr>
            <w:tcW w:w="4855" w:type="dxa"/>
            <w:vAlign w:val="center"/>
          </w:tcPr>
          <w:p w:rsidR="00B80E4A" w:rsidRDefault="000D4506" w:rsidP="00B80E4A">
            <w:pPr>
              <w:spacing w:line="288" w:lineRule="auto"/>
              <w:rPr>
                <w:sz w:val="16"/>
              </w:rPr>
            </w:pPr>
            <w:r w:rsidRPr="000D4506">
              <w:rPr>
                <w:sz w:val="16"/>
              </w:rPr>
              <w:t>Полное наименование юридического лица</w:t>
            </w:r>
          </w:p>
          <w:p w:rsidR="000D4506" w:rsidRPr="00B80E4A" w:rsidRDefault="000D4506" w:rsidP="00B80E4A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B80E4A" w:rsidRPr="00B80E4A" w:rsidRDefault="000D4506" w:rsidP="00B80E4A">
            <w:pPr>
              <w:spacing w:line="288" w:lineRule="auto"/>
              <w:rPr>
                <w:sz w:val="16"/>
              </w:rPr>
            </w:pPr>
            <w:r w:rsidRPr="000D4506">
              <w:rPr>
                <w:sz w:val="16"/>
              </w:rPr>
              <w:t>Общество с ограниченной ответственностью «Перспектива ТС»</w:t>
            </w:r>
          </w:p>
        </w:tc>
      </w:tr>
      <w:tr w:rsidR="00B80E4A" w:rsidTr="00B80E4A">
        <w:tc>
          <w:tcPr>
            <w:tcW w:w="4855" w:type="dxa"/>
            <w:vAlign w:val="center"/>
          </w:tcPr>
          <w:p w:rsidR="00B80E4A" w:rsidRPr="00B80E4A" w:rsidRDefault="00B80E4A" w:rsidP="00B80E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80E4A" w:rsidRPr="00B80E4A" w:rsidRDefault="00B80E4A" w:rsidP="00B80E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109380, город Москва, Чагинская ул, д. 4 стр. 13, этаж/помещ. 4/14/4 офис 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B80E4A" w:rsidRDefault="00B80E4A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ООО «ПромоМет» (ИНН 5037007019), номер в реестре членов Ассоциации </w:t>
      </w:r>
      <w:r w:rsidR="000D4506">
        <w:t>–</w:t>
      </w:r>
      <w:r>
        <w:t xml:space="preserve"> 479</w:t>
      </w:r>
    </w:p>
    <w:p w:rsidR="000D4506" w:rsidRDefault="000D4506" w:rsidP="00A81723">
      <w:pPr>
        <w:spacing w:line="288" w:lineRule="auto"/>
        <w:ind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80E4A" w:rsidTr="00B80E4A">
        <w:tc>
          <w:tcPr>
            <w:tcW w:w="4855" w:type="dxa"/>
            <w:vAlign w:val="center"/>
          </w:tcPr>
          <w:p w:rsidR="00B80E4A" w:rsidRPr="00B80E4A" w:rsidRDefault="00B80E4A" w:rsidP="00B80E4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80E4A" w:rsidRPr="00B80E4A" w:rsidRDefault="00B80E4A" w:rsidP="00B80E4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80E4A" w:rsidTr="00B80E4A">
        <w:tc>
          <w:tcPr>
            <w:tcW w:w="4855" w:type="dxa"/>
            <w:vAlign w:val="center"/>
          </w:tcPr>
          <w:p w:rsidR="00B80E4A" w:rsidRDefault="000D4506" w:rsidP="00B80E4A">
            <w:pPr>
              <w:spacing w:line="288" w:lineRule="auto"/>
              <w:rPr>
                <w:sz w:val="16"/>
              </w:rPr>
            </w:pPr>
            <w:r w:rsidRPr="000D4506">
              <w:rPr>
                <w:sz w:val="16"/>
              </w:rPr>
              <w:t>Полное наименование юридического лица</w:t>
            </w:r>
          </w:p>
          <w:p w:rsidR="000D4506" w:rsidRPr="00B80E4A" w:rsidRDefault="000D4506" w:rsidP="00B80E4A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B80E4A" w:rsidRPr="00B80E4A" w:rsidRDefault="000D4506" w:rsidP="00B80E4A">
            <w:pPr>
              <w:spacing w:line="288" w:lineRule="auto"/>
              <w:rPr>
                <w:sz w:val="16"/>
              </w:rPr>
            </w:pPr>
            <w:r w:rsidRPr="000D4506">
              <w:rPr>
                <w:sz w:val="16"/>
              </w:rPr>
              <w:t>Общество с ограниченной ответственностью</w:t>
            </w:r>
            <w:r>
              <w:rPr>
                <w:sz w:val="16"/>
              </w:rPr>
              <w:t xml:space="preserve"> </w:t>
            </w:r>
            <w:r w:rsidRPr="000D4506">
              <w:rPr>
                <w:sz w:val="16"/>
              </w:rPr>
              <w:t>«ПромоМет»</w:t>
            </w:r>
          </w:p>
        </w:tc>
      </w:tr>
    </w:tbl>
    <w:p w:rsidR="00B80E4A" w:rsidRDefault="00B80E4A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0D4506">
      <w:pPr>
        <w:spacing w:line="288" w:lineRule="auto"/>
        <w:jc w:val="right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</w:t>
      </w:r>
      <w:r w:rsidR="0084655D">
        <w:t xml:space="preserve">                            </w:t>
      </w:r>
      <w:bookmarkStart w:id="6" w:name="_GoBack"/>
      <w:bookmarkEnd w:id="6"/>
      <w:r w:rsidR="00C12D76" w:rsidRPr="00336999">
        <w:t xml:space="preserve">            </w:t>
      </w:r>
      <w:r w:rsidR="000D4506">
        <w:t xml:space="preserve">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D4506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4655D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0E4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54DE-69CA-4CBF-827D-D2C2A71E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2022-01-12T11:10:00Z</cp:lastPrinted>
  <dcterms:created xsi:type="dcterms:W3CDTF">2022-01-12T11:11:00Z</dcterms:created>
  <dcterms:modified xsi:type="dcterms:W3CDTF">2022-01-12T11:11:00Z</dcterms:modified>
</cp:coreProperties>
</file>