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8A1538" w:rsidRPr="00503632" w:rsidTr="001F4ABE">
        <w:tc>
          <w:tcPr>
            <w:tcW w:w="4926" w:type="dxa"/>
          </w:tcPr>
          <w:p w:rsidR="008A1538" w:rsidRDefault="008A1538" w:rsidP="003351AC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3351AC" w:rsidRPr="003351AC" w:rsidRDefault="003351AC" w:rsidP="003351AC"/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</w:t>
            </w:r>
            <w:r w:rsidR="003351AC">
              <w:rPr>
                <w:rFonts w:cstheme="minorBidi"/>
                <w:szCs w:val="24"/>
              </w:rPr>
              <w:t>строй</w:t>
            </w:r>
            <w:r w:rsidRPr="00503632">
              <w:rPr>
                <w:rFonts w:cstheme="minorBidi"/>
                <w:szCs w:val="24"/>
              </w:rPr>
              <w:t>-Альянс»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9D1B45" w:rsidRPr="00D74BFE">
              <w:rPr>
                <w:rFonts w:cstheme="minorBidi"/>
                <w:szCs w:val="24"/>
              </w:rPr>
              <w:t>26.04</w:t>
            </w:r>
            <w:r w:rsidR="00DF27BB" w:rsidRPr="00D74BFE">
              <w:rPr>
                <w:rFonts w:cstheme="minorBidi"/>
                <w:szCs w:val="24"/>
              </w:rPr>
              <w:t>.202</w:t>
            </w:r>
            <w:r w:rsidR="009D1B45" w:rsidRPr="00D74BFE">
              <w:rPr>
                <w:rFonts w:cstheme="minorBidi"/>
                <w:szCs w:val="24"/>
              </w:rPr>
              <w:t>3</w:t>
            </w:r>
            <w:r w:rsidRPr="00D74BFE">
              <w:rPr>
                <w:rFonts w:cstheme="minorBidi"/>
                <w:szCs w:val="24"/>
              </w:rPr>
              <w:t>, протокол</w:t>
            </w:r>
            <w:r w:rsidRPr="00503632">
              <w:rPr>
                <w:rFonts w:cstheme="minorBidi"/>
                <w:szCs w:val="24"/>
              </w:rPr>
              <w:t xml:space="preserve"> № </w:t>
            </w:r>
            <w:r w:rsidR="009D1B45">
              <w:rPr>
                <w:rFonts w:cstheme="minorBidi"/>
                <w:szCs w:val="24"/>
              </w:rPr>
              <w:t>42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1F4ABE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</w:t>
            </w:r>
            <w:r w:rsidR="00891FE7">
              <w:rPr>
                <w:rFonts w:cstheme="minorBidi"/>
                <w:szCs w:val="24"/>
              </w:rPr>
              <w:t>С.Н. Гуреев</w:t>
            </w:r>
          </w:p>
        </w:tc>
      </w:tr>
      <w:tr w:rsidR="008A1538" w:rsidRPr="00503632" w:rsidTr="001F4ABE">
        <w:tc>
          <w:tcPr>
            <w:tcW w:w="4926" w:type="dxa"/>
          </w:tcPr>
          <w:p w:rsidR="008A1538" w:rsidRPr="00503632" w:rsidRDefault="008A1538" w:rsidP="00B72099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8A1538">
      <w:pPr>
        <w:ind w:firstLine="5103"/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Default="008A1538" w:rsidP="008A1538">
      <w:pPr>
        <w:rPr>
          <w:szCs w:val="24"/>
        </w:rPr>
      </w:pPr>
    </w:p>
    <w:p w:rsidR="00503632" w:rsidRPr="00503632" w:rsidRDefault="00503632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b/>
          <w:szCs w:val="24"/>
        </w:rPr>
      </w:pP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</w:t>
      </w:r>
      <w:r w:rsidR="003351AC">
        <w:rPr>
          <w:b/>
          <w:szCs w:val="24"/>
        </w:rPr>
        <w:t>строй</w:t>
      </w:r>
      <w:r w:rsidRPr="00503632">
        <w:rPr>
          <w:b/>
          <w:szCs w:val="24"/>
        </w:rPr>
        <w:t>-Альянс»</w:t>
      </w: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</w:t>
      </w:r>
      <w:r w:rsidR="002D4AA6">
        <w:rPr>
          <w:b/>
          <w:szCs w:val="24"/>
        </w:rPr>
        <w:t>2</w:t>
      </w:r>
      <w:r w:rsidR="00F01B66" w:rsidRPr="0063799A">
        <w:rPr>
          <w:b/>
          <w:szCs w:val="24"/>
        </w:rPr>
        <w:t>2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8A1538">
      <w:pPr>
        <w:autoSpaceDE w:val="0"/>
        <w:autoSpaceDN w:val="0"/>
        <w:adjustRightInd w:val="0"/>
        <w:rPr>
          <w:b/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3351AC" w:rsidRPr="00503632" w:rsidRDefault="003351AC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8A153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DF27BB">
        <w:rPr>
          <w:szCs w:val="24"/>
        </w:rPr>
        <w:t>2</w:t>
      </w:r>
      <w:r w:rsidR="009D1B45">
        <w:rPr>
          <w:szCs w:val="24"/>
        </w:rPr>
        <w:t>3</w:t>
      </w:r>
    </w:p>
    <w:p w:rsidR="008A1538" w:rsidRDefault="008A1538" w:rsidP="008A1538">
      <w:pPr>
        <w:ind w:firstLine="0"/>
        <w:rPr>
          <w:szCs w:val="24"/>
        </w:rPr>
        <w:sectPr w:rsidR="008A1538" w:rsidSect="00C0685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E20FED" w:rsidRPr="00C95EBE" w:rsidRDefault="009A46F6" w:rsidP="009A46F6">
      <w:pPr>
        <w:rPr>
          <w:sz w:val="22"/>
        </w:rPr>
      </w:pPr>
      <w:r w:rsidRPr="00C95EBE">
        <w:rPr>
          <w:sz w:val="22"/>
        </w:rPr>
        <w:lastRenderedPageBreak/>
        <w:t>Работа Ассоциации СРО «Нефтегаз</w:t>
      </w:r>
      <w:r w:rsidR="00891FE7" w:rsidRPr="00C95EBE">
        <w:rPr>
          <w:sz w:val="22"/>
        </w:rPr>
        <w:t>строй</w:t>
      </w:r>
      <w:r w:rsidRPr="00C95EBE">
        <w:rPr>
          <w:sz w:val="22"/>
        </w:rPr>
        <w:t>-Альянс» (далее - Ассоциация) в отчетном 20</w:t>
      </w:r>
      <w:r w:rsidR="007C2ABF">
        <w:rPr>
          <w:sz w:val="22"/>
        </w:rPr>
        <w:t>2</w:t>
      </w:r>
      <w:r w:rsidR="00F01B66" w:rsidRPr="00F01B66">
        <w:rPr>
          <w:sz w:val="22"/>
        </w:rPr>
        <w:t>2</w:t>
      </w:r>
      <w:r w:rsidRPr="00C95EBE">
        <w:rPr>
          <w:sz w:val="22"/>
        </w:rPr>
        <w:t xml:space="preserve"> году </w:t>
      </w:r>
      <w:r w:rsidR="00E20FED" w:rsidRPr="00C95EBE">
        <w:rPr>
          <w:sz w:val="22"/>
        </w:rPr>
        <w:t>в основном была направлена на</w:t>
      </w:r>
      <w:r w:rsidRPr="00C95EBE">
        <w:rPr>
          <w:sz w:val="22"/>
        </w:rPr>
        <w:t xml:space="preserve"> обеспечение текущей деятельности Ассоциации как саморегулируемой организации (исполнение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</w:t>
      </w:r>
      <w:r w:rsidR="00E20FED" w:rsidRPr="00C95EBE">
        <w:rPr>
          <w:sz w:val="22"/>
        </w:rPr>
        <w:t>о</w:t>
      </w:r>
      <w:r w:rsidR="00DF27BB">
        <w:rPr>
          <w:sz w:val="22"/>
        </w:rPr>
        <w:t xml:space="preserve"> кодекса Российской Федерации).</w:t>
      </w:r>
    </w:p>
    <w:p w:rsidR="009A46F6" w:rsidRPr="00C95EBE" w:rsidRDefault="00546327" w:rsidP="009A46F6">
      <w:pPr>
        <w:rPr>
          <w:sz w:val="22"/>
        </w:rPr>
      </w:pPr>
      <w:r w:rsidRPr="00C95EBE">
        <w:rPr>
          <w:sz w:val="22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C95EBE" w:rsidRDefault="009A46F6" w:rsidP="009A46F6">
      <w:pPr>
        <w:rPr>
          <w:sz w:val="22"/>
        </w:rPr>
      </w:pPr>
    </w:p>
    <w:p w:rsidR="00BA1546" w:rsidRPr="00C95EBE" w:rsidRDefault="009A46F6" w:rsidP="009A46F6">
      <w:pPr>
        <w:pStyle w:val="a3"/>
        <w:numPr>
          <w:ilvl w:val="0"/>
          <w:numId w:val="1"/>
        </w:numPr>
        <w:rPr>
          <w:b/>
          <w:sz w:val="22"/>
        </w:rPr>
      </w:pPr>
      <w:r w:rsidRPr="00C95EBE">
        <w:rPr>
          <w:b/>
          <w:sz w:val="22"/>
        </w:rPr>
        <w:t xml:space="preserve">Общие сведения </w:t>
      </w:r>
    </w:p>
    <w:p w:rsidR="00546327" w:rsidRPr="00C95EBE" w:rsidRDefault="00546327" w:rsidP="00546327">
      <w:pPr>
        <w:rPr>
          <w:sz w:val="22"/>
        </w:rPr>
      </w:pPr>
    </w:p>
    <w:p w:rsidR="00546327" w:rsidRPr="00C95EBE" w:rsidRDefault="00546327" w:rsidP="00546327">
      <w:pPr>
        <w:rPr>
          <w:sz w:val="22"/>
        </w:rPr>
      </w:pPr>
      <w:r w:rsidRPr="00C95EBE">
        <w:rPr>
          <w:sz w:val="22"/>
        </w:rPr>
        <w:t xml:space="preserve">На начало отчетного периода в Ассоциации состояло </w:t>
      </w:r>
      <w:r w:rsidR="007C2ABF">
        <w:rPr>
          <w:sz w:val="22"/>
        </w:rPr>
        <w:t>1</w:t>
      </w:r>
      <w:r w:rsidR="00DF6373">
        <w:rPr>
          <w:sz w:val="22"/>
        </w:rPr>
        <w:t>77</w:t>
      </w:r>
      <w:r w:rsidR="00464C19">
        <w:rPr>
          <w:sz w:val="22"/>
        </w:rPr>
        <w:t xml:space="preserve"> </w:t>
      </w:r>
      <w:r w:rsidRPr="00C95EBE">
        <w:rPr>
          <w:sz w:val="22"/>
        </w:rPr>
        <w:t xml:space="preserve"> </w:t>
      </w:r>
      <w:proofErr w:type="gramStart"/>
      <w:r w:rsidRPr="00C95EBE">
        <w:rPr>
          <w:sz w:val="22"/>
        </w:rPr>
        <w:t>юридических</w:t>
      </w:r>
      <w:proofErr w:type="gramEnd"/>
      <w:r w:rsidRPr="00C95EBE">
        <w:rPr>
          <w:sz w:val="22"/>
        </w:rPr>
        <w:t xml:space="preserve"> лиц</w:t>
      </w:r>
      <w:r w:rsidR="00F52E92">
        <w:rPr>
          <w:sz w:val="22"/>
        </w:rPr>
        <w:t>а</w:t>
      </w:r>
      <w:r w:rsidR="008966D3">
        <w:rPr>
          <w:sz w:val="22"/>
        </w:rPr>
        <w:t xml:space="preserve"> и индивидуальных предпринимател</w:t>
      </w:r>
      <w:r w:rsidR="00760353">
        <w:rPr>
          <w:sz w:val="22"/>
        </w:rPr>
        <w:t>я</w:t>
      </w:r>
      <w:r w:rsidRPr="00C95EBE">
        <w:rPr>
          <w:sz w:val="22"/>
        </w:rPr>
        <w:t xml:space="preserve">. На конец отчетного периода – </w:t>
      </w:r>
      <w:r w:rsidR="007C2ABF">
        <w:rPr>
          <w:sz w:val="22"/>
        </w:rPr>
        <w:t>1</w:t>
      </w:r>
      <w:r w:rsidR="00DF6373">
        <w:rPr>
          <w:sz w:val="22"/>
        </w:rPr>
        <w:t>68</w:t>
      </w:r>
      <w:r w:rsidRPr="00C95EBE">
        <w:rPr>
          <w:sz w:val="22"/>
        </w:rPr>
        <w:t xml:space="preserve"> юридическ</w:t>
      </w:r>
      <w:r w:rsidR="00A16E15">
        <w:rPr>
          <w:sz w:val="22"/>
        </w:rPr>
        <w:t>их</w:t>
      </w:r>
      <w:r w:rsidRPr="00C95EBE">
        <w:rPr>
          <w:sz w:val="22"/>
        </w:rPr>
        <w:t xml:space="preserve"> лиц</w:t>
      </w:r>
      <w:r w:rsidR="008966D3">
        <w:rPr>
          <w:sz w:val="22"/>
        </w:rPr>
        <w:t xml:space="preserve"> и индивидуальны</w:t>
      </w:r>
      <w:r w:rsidR="00A16E15">
        <w:rPr>
          <w:sz w:val="22"/>
        </w:rPr>
        <w:t>х</w:t>
      </w:r>
      <w:r w:rsidR="008966D3">
        <w:rPr>
          <w:sz w:val="22"/>
        </w:rPr>
        <w:t xml:space="preserve"> предпринимател</w:t>
      </w:r>
      <w:r w:rsidR="00A16E15">
        <w:rPr>
          <w:sz w:val="22"/>
        </w:rPr>
        <w:t>ей</w:t>
      </w:r>
      <w:r w:rsidRPr="00C95EBE">
        <w:rPr>
          <w:sz w:val="22"/>
        </w:rPr>
        <w:t>.</w:t>
      </w:r>
    </w:p>
    <w:p w:rsidR="00045C33" w:rsidRPr="00C95EBE" w:rsidRDefault="00045C33" w:rsidP="00546327">
      <w:pPr>
        <w:rPr>
          <w:sz w:val="22"/>
        </w:rPr>
      </w:pPr>
      <w:r w:rsidRPr="00C95EBE">
        <w:rPr>
          <w:sz w:val="22"/>
        </w:rPr>
        <w:t xml:space="preserve">Всего принято в члены за отчетный период </w:t>
      </w:r>
      <w:r w:rsidR="00DF6373">
        <w:rPr>
          <w:sz w:val="22"/>
        </w:rPr>
        <w:t>22</w:t>
      </w:r>
      <w:r w:rsidR="00464C19">
        <w:rPr>
          <w:sz w:val="22"/>
        </w:rPr>
        <w:t xml:space="preserve"> </w:t>
      </w:r>
      <w:r w:rsidRPr="00C95EBE">
        <w:rPr>
          <w:sz w:val="22"/>
        </w:rPr>
        <w:t>юридических лиц</w:t>
      </w:r>
      <w:r w:rsidR="00DF6373">
        <w:rPr>
          <w:sz w:val="22"/>
        </w:rPr>
        <w:t>а</w:t>
      </w:r>
      <w:r w:rsidRPr="00C95EBE">
        <w:rPr>
          <w:sz w:val="22"/>
        </w:rPr>
        <w:t xml:space="preserve">, прекращено членство </w:t>
      </w:r>
      <w:r w:rsidR="00DF6373">
        <w:rPr>
          <w:sz w:val="22"/>
        </w:rPr>
        <w:t xml:space="preserve">31 </w:t>
      </w:r>
      <w:r w:rsidRPr="00C95EBE">
        <w:rPr>
          <w:sz w:val="22"/>
        </w:rPr>
        <w:t>юри</w:t>
      </w:r>
      <w:r w:rsidR="005064C6" w:rsidRPr="00C95EBE">
        <w:rPr>
          <w:sz w:val="22"/>
        </w:rPr>
        <w:t>дических лиц</w:t>
      </w:r>
      <w:r w:rsidR="00DF6373">
        <w:rPr>
          <w:sz w:val="22"/>
        </w:rPr>
        <w:t>а</w:t>
      </w:r>
      <w:r w:rsidR="00380781" w:rsidRPr="00C95EBE">
        <w:rPr>
          <w:sz w:val="22"/>
        </w:rPr>
        <w:t xml:space="preserve">, из которых исключено </w:t>
      </w:r>
      <w:r w:rsidR="00DF6373">
        <w:rPr>
          <w:sz w:val="22"/>
        </w:rPr>
        <w:t>31</w:t>
      </w:r>
      <w:r w:rsidR="0080579C">
        <w:rPr>
          <w:sz w:val="22"/>
        </w:rPr>
        <w:t xml:space="preserve"> </w:t>
      </w:r>
      <w:r w:rsidR="00F52E92">
        <w:rPr>
          <w:sz w:val="22"/>
        </w:rPr>
        <w:t>юридически</w:t>
      </w:r>
      <w:r w:rsidR="00DF6373">
        <w:rPr>
          <w:sz w:val="22"/>
        </w:rPr>
        <w:t>е</w:t>
      </w:r>
      <w:r w:rsidR="00F52E92">
        <w:rPr>
          <w:sz w:val="22"/>
        </w:rPr>
        <w:t xml:space="preserve"> лиц</w:t>
      </w:r>
      <w:r w:rsidR="00DF6373">
        <w:rPr>
          <w:sz w:val="22"/>
        </w:rPr>
        <w:t>о</w:t>
      </w:r>
      <w:r w:rsidR="00380781" w:rsidRPr="00C95EBE">
        <w:rPr>
          <w:sz w:val="22"/>
        </w:rPr>
        <w:t>, прекратило членство вследствие добровольного выхода</w:t>
      </w:r>
      <w:r w:rsidR="00F52E92">
        <w:rPr>
          <w:sz w:val="22"/>
        </w:rPr>
        <w:t xml:space="preserve"> –</w:t>
      </w:r>
      <w:r w:rsidR="00380781" w:rsidRPr="00C95EBE">
        <w:rPr>
          <w:sz w:val="22"/>
        </w:rPr>
        <w:t xml:space="preserve"> </w:t>
      </w:r>
      <w:r w:rsidR="00DF6373">
        <w:rPr>
          <w:sz w:val="22"/>
        </w:rPr>
        <w:t>10</w:t>
      </w:r>
      <w:r w:rsidR="0080579C">
        <w:rPr>
          <w:sz w:val="22"/>
        </w:rPr>
        <w:t xml:space="preserve"> </w:t>
      </w:r>
      <w:r w:rsidR="00F52E92">
        <w:rPr>
          <w:sz w:val="22"/>
        </w:rPr>
        <w:t>юридических лиц</w:t>
      </w:r>
      <w:r w:rsidR="00DE1FEE" w:rsidRPr="00C95EBE">
        <w:rPr>
          <w:sz w:val="22"/>
        </w:rPr>
        <w:t>.</w:t>
      </w:r>
    </w:p>
    <w:p w:rsidR="00045C33" w:rsidRPr="00C95EBE" w:rsidRDefault="00045C33" w:rsidP="00546327">
      <w:pPr>
        <w:rPr>
          <w:sz w:val="22"/>
        </w:rPr>
      </w:pPr>
      <w:r w:rsidRPr="00C95EBE">
        <w:rPr>
          <w:sz w:val="22"/>
        </w:rPr>
        <w:t xml:space="preserve">Было организовано проведение </w:t>
      </w:r>
      <w:r w:rsidR="009D1B45">
        <w:rPr>
          <w:sz w:val="22"/>
        </w:rPr>
        <w:t>3</w:t>
      </w:r>
      <w:r w:rsidRPr="00C95EBE">
        <w:rPr>
          <w:sz w:val="22"/>
        </w:rPr>
        <w:t xml:space="preserve"> общих собрани</w:t>
      </w:r>
      <w:r w:rsidR="00DF6373">
        <w:rPr>
          <w:sz w:val="22"/>
        </w:rPr>
        <w:t>я</w:t>
      </w:r>
      <w:r w:rsidRPr="00C95EBE">
        <w:rPr>
          <w:sz w:val="22"/>
        </w:rPr>
        <w:t xml:space="preserve"> членов Ассоциации, </w:t>
      </w:r>
      <w:r w:rsidR="008966D3">
        <w:rPr>
          <w:sz w:val="22"/>
        </w:rPr>
        <w:t xml:space="preserve">оформлено </w:t>
      </w:r>
      <w:r w:rsidR="00981F6E">
        <w:rPr>
          <w:sz w:val="22"/>
        </w:rPr>
        <w:t>2</w:t>
      </w:r>
      <w:r w:rsidR="00DF6373">
        <w:rPr>
          <w:sz w:val="22"/>
        </w:rPr>
        <w:t>5</w:t>
      </w:r>
      <w:r w:rsidR="00981F6E">
        <w:rPr>
          <w:sz w:val="22"/>
        </w:rPr>
        <w:t xml:space="preserve"> </w:t>
      </w:r>
      <w:r w:rsidR="008966D3">
        <w:rPr>
          <w:sz w:val="22"/>
        </w:rPr>
        <w:t>протокол</w:t>
      </w:r>
      <w:r w:rsidR="00495085">
        <w:rPr>
          <w:sz w:val="22"/>
        </w:rPr>
        <w:t>ов</w:t>
      </w:r>
      <w:r w:rsidRPr="00C95EBE">
        <w:rPr>
          <w:sz w:val="22"/>
        </w:rPr>
        <w:t xml:space="preserve"> Совета Ассоциации (</w:t>
      </w:r>
      <w:r w:rsidR="008966D3">
        <w:rPr>
          <w:sz w:val="22"/>
        </w:rPr>
        <w:t>решения в форме совместного присутствия</w:t>
      </w:r>
      <w:r w:rsidRPr="00C95EBE">
        <w:rPr>
          <w:sz w:val="22"/>
        </w:rPr>
        <w:t xml:space="preserve"> и заочным голосованием).</w:t>
      </w:r>
    </w:p>
    <w:p w:rsidR="00DE1FEE" w:rsidRPr="00C95EBE" w:rsidRDefault="00DE1FEE" w:rsidP="00546327">
      <w:pPr>
        <w:rPr>
          <w:sz w:val="22"/>
        </w:rPr>
      </w:pPr>
      <w:r w:rsidRPr="00C95EBE">
        <w:rPr>
          <w:sz w:val="22"/>
        </w:rPr>
        <w:t xml:space="preserve">Деятельность Ассоциации обеспечивалась силами </w:t>
      </w:r>
      <w:r w:rsidR="00981F6E">
        <w:rPr>
          <w:sz w:val="22"/>
        </w:rPr>
        <w:t>8</w:t>
      </w:r>
      <w:r w:rsidRPr="00C95EBE">
        <w:rPr>
          <w:sz w:val="22"/>
        </w:rPr>
        <w:t xml:space="preserve"> работников, с учетом работы по совместительству </w:t>
      </w:r>
      <w:r w:rsidR="00321308">
        <w:rPr>
          <w:sz w:val="22"/>
        </w:rPr>
        <w:t xml:space="preserve">среднесписочная </w:t>
      </w:r>
      <w:r w:rsidRPr="00C95EBE">
        <w:rPr>
          <w:sz w:val="22"/>
        </w:rPr>
        <w:t>численность работников Ассоциации в 20</w:t>
      </w:r>
      <w:r w:rsidR="0080579C">
        <w:rPr>
          <w:sz w:val="22"/>
        </w:rPr>
        <w:t>2</w:t>
      </w:r>
      <w:r w:rsidR="00DF6373">
        <w:rPr>
          <w:sz w:val="22"/>
        </w:rPr>
        <w:t>2</w:t>
      </w:r>
      <w:r w:rsidRPr="00C95EBE">
        <w:rPr>
          <w:sz w:val="22"/>
        </w:rPr>
        <w:t xml:space="preserve"> году составила </w:t>
      </w:r>
      <w:r w:rsidR="00981F6E">
        <w:rPr>
          <w:sz w:val="22"/>
        </w:rPr>
        <w:t>7</w:t>
      </w:r>
      <w:r w:rsidR="00380781" w:rsidRPr="00C95EBE">
        <w:rPr>
          <w:sz w:val="22"/>
        </w:rPr>
        <w:t>,</w:t>
      </w:r>
      <w:r w:rsidR="00321308">
        <w:rPr>
          <w:sz w:val="22"/>
        </w:rPr>
        <w:t>0</w:t>
      </w:r>
      <w:r w:rsidRPr="00C95EBE">
        <w:rPr>
          <w:sz w:val="22"/>
        </w:rPr>
        <w:t xml:space="preserve"> </w:t>
      </w:r>
      <w:r w:rsidR="00321308">
        <w:rPr>
          <w:sz w:val="22"/>
        </w:rPr>
        <w:t>человек</w:t>
      </w:r>
      <w:r w:rsidRPr="00C95EBE">
        <w:rPr>
          <w:sz w:val="22"/>
        </w:rPr>
        <w:t>.</w:t>
      </w:r>
    </w:p>
    <w:p w:rsidR="002D1AE8" w:rsidRPr="00C95EBE" w:rsidRDefault="002D1AE8" w:rsidP="00546327">
      <w:pPr>
        <w:rPr>
          <w:sz w:val="22"/>
        </w:rPr>
      </w:pPr>
    </w:p>
    <w:p w:rsidR="00DE1FEE" w:rsidRPr="00C95EBE" w:rsidRDefault="00FC2113" w:rsidP="00DE1FEE">
      <w:pPr>
        <w:pStyle w:val="a3"/>
        <w:numPr>
          <w:ilvl w:val="0"/>
          <w:numId w:val="1"/>
        </w:numPr>
        <w:rPr>
          <w:b/>
          <w:sz w:val="22"/>
        </w:rPr>
      </w:pPr>
      <w:r w:rsidRPr="00C95EBE">
        <w:rPr>
          <w:b/>
          <w:sz w:val="22"/>
        </w:rPr>
        <w:t>Финансовые показатели</w:t>
      </w:r>
    </w:p>
    <w:p w:rsidR="00DE1FEE" w:rsidRPr="00C95EBE" w:rsidRDefault="00DE1FEE" w:rsidP="00DE1FEE">
      <w:pPr>
        <w:rPr>
          <w:sz w:val="22"/>
        </w:rPr>
      </w:pPr>
      <w:bookmarkStart w:id="0" w:name="_GoBack"/>
      <w:bookmarkEnd w:id="0"/>
    </w:p>
    <w:p w:rsidR="00380781" w:rsidRPr="00C95EBE" w:rsidRDefault="00380781" w:rsidP="00DE1FEE">
      <w:pPr>
        <w:rPr>
          <w:rFonts w:eastAsia="Times New Roman"/>
          <w:sz w:val="22"/>
          <w:lang w:eastAsia="ru-RU"/>
        </w:rPr>
      </w:pPr>
      <w:r w:rsidRPr="00C95EBE">
        <w:rPr>
          <w:sz w:val="22"/>
        </w:rPr>
        <w:t xml:space="preserve">В отчетном периоде в Ассоциацию поступили средства в общем размере </w:t>
      </w:r>
      <w:r w:rsidR="00030949">
        <w:rPr>
          <w:rFonts w:eastAsia="Times New Roman"/>
          <w:b/>
          <w:sz w:val="22"/>
          <w:lang w:eastAsia="ru-RU"/>
        </w:rPr>
        <w:t>69 253</w:t>
      </w:r>
      <w:r w:rsidRPr="00C95EBE">
        <w:rPr>
          <w:rFonts w:eastAsia="Times New Roman"/>
          <w:sz w:val="22"/>
          <w:lang w:eastAsia="ru-RU"/>
        </w:rPr>
        <w:t xml:space="preserve"> </w:t>
      </w:r>
      <w:r w:rsidRPr="001F4ABE">
        <w:rPr>
          <w:rFonts w:eastAsia="Times New Roman"/>
          <w:b/>
          <w:sz w:val="22"/>
          <w:lang w:eastAsia="ru-RU"/>
        </w:rPr>
        <w:t>тыс. руб.,</w:t>
      </w:r>
      <w:r w:rsidRPr="00C95EBE">
        <w:rPr>
          <w:rFonts w:eastAsia="Times New Roman"/>
          <w:sz w:val="22"/>
          <w:lang w:eastAsia="ru-RU"/>
        </w:rPr>
        <w:t xml:space="preserve"> в том числе:</w:t>
      </w:r>
    </w:p>
    <w:p w:rsidR="008F65F9" w:rsidRPr="00C95EBE" w:rsidRDefault="008F65F9" w:rsidP="00DE1FEE">
      <w:pPr>
        <w:rPr>
          <w:rFonts w:eastAsia="Times New Roman"/>
          <w:sz w:val="22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949"/>
      </w:tblGrid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lang w:eastAsia="ru-RU"/>
              </w:rPr>
            </w:pPr>
          </w:p>
        </w:tc>
        <w:tc>
          <w:tcPr>
            <w:tcW w:w="1949" w:type="dxa"/>
          </w:tcPr>
          <w:p w:rsidR="00C95EBE" w:rsidRDefault="00C95EBE" w:rsidP="00C95E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тыс. руб.</w:t>
            </w:r>
          </w:p>
          <w:p w:rsidR="00C95EBE" w:rsidRPr="00C95EBE" w:rsidRDefault="00C95EBE" w:rsidP="00C95E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Поступление средств, всего:</w:t>
            </w:r>
          </w:p>
        </w:tc>
        <w:tc>
          <w:tcPr>
            <w:tcW w:w="1949" w:type="dxa"/>
          </w:tcPr>
          <w:p w:rsidR="00C95EBE" w:rsidRPr="002A37EF" w:rsidRDefault="002A37EF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69 253</w:t>
            </w: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949" w:type="dxa"/>
          </w:tcPr>
          <w:p w:rsidR="00C95EBE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взносы в компенсационный фонд возмещения вреда</w:t>
            </w:r>
          </w:p>
        </w:tc>
        <w:tc>
          <w:tcPr>
            <w:tcW w:w="1949" w:type="dxa"/>
          </w:tcPr>
          <w:p w:rsidR="008F65F9" w:rsidRPr="002A37EF" w:rsidRDefault="002A37EF" w:rsidP="00247C9F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10 700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взносы в компенсационный фонд обеспечения договорных обязательств</w:t>
            </w:r>
          </w:p>
        </w:tc>
        <w:tc>
          <w:tcPr>
            <w:tcW w:w="1949" w:type="dxa"/>
          </w:tcPr>
          <w:p w:rsidR="008F65F9" w:rsidRPr="002A37EF" w:rsidRDefault="002A37EF" w:rsidP="00247C9F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25 756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вступительные взносы</w:t>
            </w:r>
          </w:p>
        </w:tc>
        <w:tc>
          <w:tcPr>
            <w:tcW w:w="1949" w:type="dxa"/>
          </w:tcPr>
          <w:p w:rsidR="008F65F9" w:rsidRPr="00F01B66" w:rsidRDefault="00F01B66" w:rsidP="000E1CFA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kern w:val="24"/>
                <w:szCs w:val="24"/>
                <w:lang w:val="en-US" w:eastAsia="ru-RU"/>
              </w:rPr>
              <w:t>210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8F65F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членские взносы</w:t>
            </w:r>
          </w:p>
        </w:tc>
        <w:tc>
          <w:tcPr>
            <w:tcW w:w="1949" w:type="dxa"/>
          </w:tcPr>
          <w:p w:rsidR="008F65F9" w:rsidRPr="00F01B66" w:rsidRDefault="00F01B66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18 046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доход от финансовой деятельности </w:t>
            </w:r>
            <w:r w:rsidRPr="00C95EBE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(полученные % по депозитам)</w:t>
            </w:r>
            <w:proofErr w:type="gramEnd"/>
          </w:p>
        </w:tc>
        <w:tc>
          <w:tcPr>
            <w:tcW w:w="1949" w:type="dxa"/>
          </w:tcPr>
          <w:p w:rsidR="008F65F9" w:rsidRPr="00F01B66" w:rsidRDefault="00F01B66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14 541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 том числе от размещения средств компенсационных фондов</w:t>
            </w:r>
          </w:p>
        </w:tc>
        <w:tc>
          <w:tcPr>
            <w:tcW w:w="1949" w:type="dxa"/>
          </w:tcPr>
          <w:p w:rsidR="008F65F9" w:rsidRPr="00F01B66" w:rsidRDefault="00F01B66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10 153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размещено свободных средств на депозитах  (тыс. руб.)</w:t>
            </w:r>
          </w:p>
        </w:tc>
        <w:tc>
          <w:tcPr>
            <w:tcW w:w="1949" w:type="dxa"/>
          </w:tcPr>
          <w:p w:rsidR="008F65F9" w:rsidRPr="00B85AF2" w:rsidRDefault="00B85AF2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kern w:val="24"/>
                <w:szCs w:val="24"/>
                <w:lang w:val="en-US" w:eastAsia="ru-RU"/>
              </w:rPr>
              <w:t>43 885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E96B55" w:rsidRDefault="00E96B55" w:rsidP="00E96B55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  <w:r>
              <w:rPr>
                <w:bCs/>
                <w:kern w:val="24"/>
                <w:sz w:val="22"/>
                <w:szCs w:val="22"/>
                <w:lang w:eastAsia="ru-RU"/>
              </w:rPr>
              <w:t>Сумма требования</w:t>
            </w:r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, </w:t>
            </w:r>
            <w:r>
              <w:rPr>
                <w:bCs/>
                <w:kern w:val="24"/>
                <w:sz w:val="22"/>
                <w:szCs w:val="22"/>
                <w:lang w:eastAsia="ru-RU"/>
              </w:rPr>
              <w:t>включенная в реестр кредиторов в</w:t>
            </w:r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  <w:lang w:eastAsia="ru-RU"/>
              </w:rPr>
              <w:t xml:space="preserve">банках в </w:t>
            </w:r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>которых отозвана лицензия</w:t>
            </w:r>
            <w:proofErr w:type="gramStart"/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 </w:t>
            </w:r>
            <w:r w:rsidRPr="00E96B55">
              <w:rPr>
                <w:bCs/>
                <w:kern w:val="24"/>
                <w:sz w:val="22"/>
                <w:szCs w:val="22"/>
                <w:lang w:eastAsia="ru-RU"/>
              </w:rPr>
              <w:t>:</w:t>
            </w:r>
            <w:proofErr w:type="gramEnd"/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lang w:eastAsia="ru-RU"/>
              </w:rPr>
            </w:pPr>
            <w:r>
              <w:rPr>
                <w:bCs/>
                <w:kern w:val="24"/>
                <w:sz w:val="22"/>
                <w:lang w:eastAsia="ru-RU"/>
              </w:rPr>
              <w:t>Всего</w:t>
            </w:r>
          </w:p>
        </w:tc>
        <w:tc>
          <w:tcPr>
            <w:tcW w:w="1949" w:type="dxa"/>
          </w:tcPr>
          <w:p w:rsidR="00C95EBE" w:rsidRPr="00B85AF2" w:rsidRDefault="00B85AF2" w:rsidP="00C95EBE">
            <w:pPr>
              <w:ind w:firstLine="0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b/>
                <w:bCs/>
                <w:kern w:val="24"/>
                <w:szCs w:val="24"/>
                <w:lang w:val="en-US" w:eastAsia="ru-RU"/>
              </w:rPr>
              <w:t>89 579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ОАО КБ «Мастер Банк»</w:t>
            </w:r>
          </w:p>
        </w:tc>
        <w:tc>
          <w:tcPr>
            <w:tcW w:w="1949" w:type="dxa"/>
          </w:tcPr>
          <w:p w:rsidR="008F65F9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5EBE">
              <w:rPr>
                <w:b/>
                <w:bCs/>
                <w:kern w:val="24"/>
                <w:szCs w:val="24"/>
                <w:lang w:eastAsia="ru-RU"/>
              </w:rPr>
              <w:t>62 360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ООО «</w:t>
            </w:r>
            <w:proofErr w:type="gramStart"/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СБ</w:t>
            </w:r>
            <w:proofErr w:type="gramEnd"/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 БАНК»</w:t>
            </w:r>
          </w:p>
        </w:tc>
        <w:tc>
          <w:tcPr>
            <w:tcW w:w="1949" w:type="dxa"/>
          </w:tcPr>
          <w:p w:rsidR="008F65F9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5EBE">
              <w:rPr>
                <w:b/>
                <w:bCs/>
                <w:kern w:val="24"/>
                <w:szCs w:val="24"/>
                <w:lang w:eastAsia="ru-RU"/>
              </w:rPr>
              <w:t>23 488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НОТА БАНК (ПАО)</w:t>
            </w:r>
          </w:p>
        </w:tc>
        <w:tc>
          <w:tcPr>
            <w:tcW w:w="1949" w:type="dxa"/>
          </w:tcPr>
          <w:p w:rsidR="008F65F9" w:rsidRPr="00B85AF2" w:rsidRDefault="00B85AF2" w:rsidP="00A16E15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kern w:val="24"/>
                <w:szCs w:val="24"/>
                <w:lang w:val="en-US" w:eastAsia="ru-RU"/>
              </w:rPr>
              <w:t>3 731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rFonts w:eastAsia="Times New Roman"/>
                <w:sz w:val="22"/>
                <w:szCs w:val="22"/>
                <w:lang w:eastAsia="ru-RU"/>
              </w:rPr>
              <w:t>Размеры компенсационных фондов на конец отчетного периода:</w:t>
            </w:r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</w:tcPr>
          <w:p w:rsidR="00C95EBE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C95EBE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Компенсационный фонд возмещения вреда</w:t>
            </w:r>
          </w:p>
        </w:tc>
        <w:tc>
          <w:tcPr>
            <w:tcW w:w="1949" w:type="dxa"/>
          </w:tcPr>
          <w:p w:rsidR="008F65F9" w:rsidRPr="002A37EF" w:rsidRDefault="002A37EF" w:rsidP="0006690F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ru-RU"/>
              </w:rPr>
              <w:t>217 748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C95EBE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rFonts w:eastAsia="Times New Roman"/>
                <w:sz w:val="22"/>
                <w:szCs w:val="22"/>
                <w:lang w:eastAsia="ru-RU"/>
              </w:rPr>
              <w:t>Компенсационный фонд обеспечения договорных обязательств</w:t>
            </w:r>
          </w:p>
        </w:tc>
        <w:tc>
          <w:tcPr>
            <w:tcW w:w="1949" w:type="dxa"/>
          </w:tcPr>
          <w:p w:rsidR="008F65F9" w:rsidRPr="002A37EF" w:rsidRDefault="002A37EF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kern w:val="24"/>
                <w:szCs w:val="24"/>
                <w:lang w:val="en-US" w:eastAsia="ru-RU"/>
              </w:rPr>
              <w:t>83 998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C95EBE" w:rsidP="008966D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rFonts w:eastAsia="Times New Roman"/>
                <w:sz w:val="22"/>
                <w:szCs w:val="22"/>
                <w:lang w:eastAsia="ru-RU"/>
              </w:rPr>
              <w:t>Компенсационный фонд возмещения вреда в банк</w:t>
            </w:r>
            <w:r w:rsidR="008966D3">
              <w:rPr>
                <w:rFonts w:eastAsia="Times New Roman"/>
                <w:sz w:val="22"/>
                <w:szCs w:val="22"/>
                <w:lang w:eastAsia="ru-RU"/>
              </w:rPr>
              <w:t>ах</w:t>
            </w:r>
            <w:r w:rsidRPr="00C95EBE">
              <w:rPr>
                <w:rFonts w:eastAsia="Times New Roman"/>
                <w:sz w:val="22"/>
                <w:szCs w:val="22"/>
                <w:lang w:eastAsia="ru-RU"/>
              </w:rPr>
              <w:t xml:space="preserve"> с отозванн</w:t>
            </w:r>
            <w:r w:rsidR="008966D3">
              <w:rPr>
                <w:rFonts w:eastAsia="Times New Roman"/>
                <w:sz w:val="22"/>
                <w:szCs w:val="22"/>
                <w:lang w:eastAsia="ru-RU"/>
              </w:rPr>
              <w:t>ыми</w:t>
            </w:r>
            <w:r w:rsidRPr="00C95EBE">
              <w:rPr>
                <w:rFonts w:eastAsia="Times New Roman"/>
                <w:sz w:val="22"/>
                <w:szCs w:val="22"/>
                <w:lang w:eastAsia="ru-RU"/>
              </w:rPr>
              <w:t xml:space="preserve"> лицензи</w:t>
            </w:r>
            <w:r w:rsidR="008966D3">
              <w:rPr>
                <w:rFonts w:eastAsia="Times New Roman"/>
                <w:sz w:val="22"/>
                <w:szCs w:val="22"/>
                <w:lang w:eastAsia="ru-RU"/>
              </w:rPr>
              <w:t>ями</w:t>
            </w:r>
          </w:p>
        </w:tc>
        <w:tc>
          <w:tcPr>
            <w:tcW w:w="1949" w:type="dxa"/>
          </w:tcPr>
          <w:p w:rsidR="008F65F9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5EBE">
              <w:rPr>
                <w:b/>
                <w:bCs/>
                <w:kern w:val="24"/>
                <w:szCs w:val="24"/>
                <w:lang w:eastAsia="ru-RU"/>
              </w:rPr>
              <w:t>74 360</w:t>
            </w:r>
          </w:p>
        </w:tc>
      </w:tr>
    </w:tbl>
    <w:p w:rsidR="008F65F9" w:rsidRPr="00C95EBE" w:rsidRDefault="008F65F9" w:rsidP="00DE1FEE">
      <w:pPr>
        <w:rPr>
          <w:rFonts w:eastAsia="Times New Roman"/>
          <w:sz w:val="22"/>
          <w:lang w:eastAsia="ru-RU"/>
        </w:rPr>
      </w:pPr>
    </w:p>
    <w:p w:rsidR="001F4ABE" w:rsidRPr="007C7B9B" w:rsidRDefault="007C7B9B" w:rsidP="00DE1FEE">
      <w:pPr>
        <w:rPr>
          <w:b/>
          <w:szCs w:val="24"/>
        </w:rPr>
      </w:pPr>
      <w:r>
        <w:rPr>
          <w:szCs w:val="24"/>
        </w:rPr>
        <w:lastRenderedPageBreak/>
        <w:t>Всего получено доходов в виде поступления членских взносов, от размещения средств, не относящихся к компенсационным фондам</w:t>
      </w:r>
      <w:r w:rsidR="00750325">
        <w:rPr>
          <w:szCs w:val="24"/>
        </w:rPr>
        <w:t>,</w:t>
      </w:r>
      <w:r w:rsidR="00750325" w:rsidRPr="00750325">
        <w:rPr>
          <w:sz w:val="22"/>
        </w:rPr>
        <w:t xml:space="preserve"> </w:t>
      </w:r>
      <w:r w:rsidR="00750325">
        <w:rPr>
          <w:sz w:val="22"/>
        </w:rPr>
        <w:t>–</w:t>
      </w:r>
      <w:r>
        <w:rPr>
          <w:szCs w:val="24"/>
        </w:rPr>
        <w:t xml:space="preserve"> </w:t>
      </w:r>
      <w:r w:rsidRPr="007C7B9B">
        <w:rPr>
          <w:b/>
          <w:szCs w:val="24"/>
        </w:rPr>
        <w:t>22 644 тыс. руб.</w:t>
      </w:r>
    </w:p>
    <w:p w:rsidR="007C7B9B" w:rsidRDefault="007C7B9B" w:rsidP="00DE1FEE">
      <w:pPr>
        <w:rPr>
          <w:szCs w:val="24"/>
        </w:rPr>
      </w:pPr>
    </w:p>
    <w:p w:rsidR="001F4ABE" w:rsidRDefault="001F4ABE" w:rsidP="00DE1FEE">
      <w:pPr>
        <w:rPr>
          <w:b/>
          <w:szCs w:val="24"/>
        </w:rPr>
      </w:pPr>
      <w:proofErr w:type="gramStart"/>
      <w:r w:rsidRPr="001F4ABE">
        <w:rPr>
          <w:szCs w:val="24"/>
        </w:rPr>
        <w:t xml:space="preserve">В течение отчетного периода произведено расходов на общую сумму </w:t>
      </w:r>
      <w:r w:rsidR="008F319D">
        <w:rPr>
          <w:b/>
          <w:szCs w:val="24"/>
        </w:rPr>
        <w:t xml:space="preserve">20 </w:t>
      </w:r>
      <w:r w:rsidR="00DA4997" w:rsidRPr="00DA4997">
        <w:rPr>
          <w:b/>
          <w:szCs w:val="24"/>
        </w:rPr>
        <w:t>452</w:t>
      </w:r>
      <w:r w:rsidR="0006690F" w:rsidRPr="0006690F">
        <w:rPr>
          <w:b/>
          <w:szCs w:val="24"/>
        </w:rPr>
        <w:t xml:space="preserve"> </w:t>
      </w:r>
      <w:r w:rsidR="0006690F">
        <w:rPr>
          <w:b/>
          <w:szCs w:val="24"/>
        </w:rPr>
        <w:t xml:space="preserve"> </w:t>
      </w:r>
      <w:r w:rsidRPr="001F4ABE">
        <w:rPr>
          <w:b/>
          <w:szCs w:val="24"/>
        </w:rPr>
        <w:t>тыс. руб.</w:t>
      </w:r>
      <w:r w:rsidRPr="001F4ABE">
        <w:rPr>
          <w:szCs w:val="24"/>
        </w:rPr>
        <w:t xml:space="preserve"> При утвержденном сметой Ассоциации размере расходов на 20</w:t>
      </w:r>
      <w:r w:rsidR="008F319D">
        <w:rPr>
          <w:szCs w:val="24"/>
        </w:rPr>
        <w:t>2</w:t>
      </w:r>
      <w:r w:rsidR="00DA4997" w:rsidRPr="00DA4997">
        <w:rPr>
          <w:szCs w:val="24"/>
        </w:rPr>
        <w:t>2</w:t>
      </w:r>
      <w:r w:rsidRPr="001F4ABE">
        <w:rPr>
          <w:szCs w:val="24"/>
        </w:rPr>
        <w:t xml:space="preserve"> год </w:t>
      </w:r>
      <w:r w:rsidR="0006690F">
        <w:rPr>
          <w:szCs w:val="24"/>
        </w:rPr>
        <w:t xml:space="preserve"> </w:t>
      </w:r>
      <w:r w:rsidR="00DA4997" w:rsidRPr="00DA4997">
        <w:rPr>
          <w:b/>
          <w:szCs w:val="24"/>
        </w:rPr>
        <w:t>20 464</w:t>
      </w:r>
      <w:r w:rsidRPr="001F4ABE">
        <w:rPr>
          <w:b/>
          <w:szCs w:val="24"/>
        </w:rPr>
        <w:t xml:space="preserve"> тыс. руб.</w:t>
      </w:r>
      <w:r w:rsidRPr="001F4ABE">
        <w:rPr>
          <w:szCs w:val="24"/>
        </w:rPr>
        <w:t xml:space="preserve"> экономия средств Ассоциации составила </w:t>
      </w:r>
      <w:r w:rsidR="00DA4997" w:rsidRPr="00DA4997">
        <w:rPr>
          <w:b/>
          <w:szCs w:val="24"/>
        </w:rPr>
        <w:t>261</w:t>
      </w:r>
      <w:r w:rsidRPr="001F4ABE">
        <w:rPr>
          <w:b/>
          <w:szCs w:val="24"/>
        </w:rPr>
        <w:t xml:space="preserve"> тыс. руб.</w:t>
      </w:r>
      <w:r>
        <w:rPr>
          <w:szCs w:val="24"/>
        </w:rPr>
        <w:t xml:space="preserve"> Размер собственных средств Ассоциации (сумма средств за вычетом средств компенсационных фондов и дебиторской задолженности) составил </w:t>
      </w:r>
      <w:r w:rsidR="00030949">
        <w:rPr>
          <w:b/>
          <w:szCs w:val="24"/>
        </w:rPr>
        <w:t xml:space="preserve">43 </w:t>
      </w:r>
      <w:r w:rsidR="0063799A">
        <w:rPr>
          <w:b/>
          <w:szCs w:val="24"/>
        </w:rPr>
        <w:t>413</w:t>
      </w:r>
      <w:r w:rsidR="00DA4997" w:rsidRPr="00DA4997">
        <w:rPr>
          <w:b/>
          <w:szCs w:val="24"/>
        </w:rPr>
        <w:t xml:space="preserve"> </w:t>
      </w:r>
      <w:r w:rsidRPr="001F4ABE">
        <w:rPr>
          <w:b/>
          <w:szCs w:val="24"/>
        </w:rPr>
        <w:t xml:space="preserve"> тыс. руб.</w:t>
      </w:r>
      <w:proofErr w:type="gramEnd"/>
    </w:p>
    <w:p w:rsidR="008966D3" w:rsidRDefault="008966D3" w:rsidP="00DE1FEE">
      <w:pPr>
        <w:rPr>
          <w:b/>
          <w:szCs w:val="24"/>
        </w:rPr>
      </w:pPr>
    </w:p>
    <w:p w:rsidR="008966D3" w:rsidRPr="008966D3" w:rsidRDefault="008966D3" w:rsidP="00DE1FEE">
      <w:pPr>
        <w:rPr>
          <w:szCs w:val="24"/>
        </w:rPr>
      </w:pPr>
      <w:r w:rsidRPr="008966D3">
        <w:rPr>
          <w:szCs w:val="24"/>
        </w:rPr>
        <w:t>Произведенные расходы:</w:t>
      </w:r>
    </w:p>
    <w:p w:rsidR="00D056D5" w:rsidRDefault="00D056D5" w:rsidP="00DE1FEE">
      <w:pPr>
        <w:rPr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7441"/>
        <w:gridCol w:w="1417"/>
      </w:tblGrid>
      <w:tr w:rsidR="008966D3" w:rsidRPr="00005E33" w:rsidTr="007B08C3">
        <w:tc>
          <w:tcPr>
            <w:tcW w:w="781" w:type="dxa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тыс. руб.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Оплата труда штатных сотрудников со страховыми взносами во внебюджетные фонды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06690F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15 455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2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Канцтовары, расходные материалы 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3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Аренда служебных помещений и автотранспорта 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8966D3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1 082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4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Связь, интернет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8966D3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138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5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Аудиторские и консультационные услуги, всего </w:t>
            </w:r>
          </w:p>
        </w:tc>
        <w:tc>
          <w:tcPr>
            <w:tcW w:w="1417" w:type="dxa"/>
            <w:vAlign w:val="center"/>
          </w:tcPr>
          <w:p w:rsidR="008966D3" w:rsidRPr="00005E33" w:rsidRDefault="0006690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966D3" w:rsidRPr="00005E33"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6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Повышение квалификации сотрудников </w:t>
            </w:r>
          </w:p>
        </w:tc>
        <w:tc>
          <w:tcPr>
            <w:tcW w:w="1417" w:type="dxa"/>
            <w:vAlign w:val="center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7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Добровольное медицинское  страхование  и мат. помощь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8966D3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828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8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Расходы на рекламные, маркетинговые услуги, связанные с привлечением новых членов Ассоциации 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8966D3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520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9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Нотариальные расходы </w:t>
            </w:r>
          </w:p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966D3" w:rsidRPr="00005E33" w:rsidRDefault="0006690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0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Ремонт основных средств (материалы и услуги)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1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Работы и услуги по хозяйственным договорам (информационное сопровождение компьютерных программ, подписка на периодические издания) и </w:t>
            </w:r>
            <w:proofErr w:type="spellStart"/>
            <w:r w:rsidRPr="00005E33">
              <w:rPr>
                <w:sz w:val="22"/>
              </w:rPr>
              <w:t>т</w:t>
            </w:r>
            <w:proofErr w:type="gramStart"/>
            <w:r w:rsidRPr="00005E33">
              <w:rPr>
                <w:sz w:val="22"/>
              </w:rPr>
              <w:t>.д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8966D3" w:rsidRPr="00005E33" w:rsidRDefault="000E1CFA" w:rsidP="0063799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63799A">
              <w:rPr>
                <w:sz w:val="22"/>
              </w:rPr>
              <w:t>1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2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Командировочные расходы 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0E1CFA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54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3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Услуги банка </w:t>
            </w:r>
          </w:p>
        </w:tc>
        <w:tc>
          <w:tcPr>
            <w:tcW w:w="1417" w:type="dxa"/>
            <w:vAlign w:val="center"/>
          </w:tcPr>
          <w:p w:rsidR="008966D3" w:rsidRPr="00005E33" w:rsidRDefault="00DA4997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</w:t>
            </w:r>
            <w:r w:rsidR="000E1CFA"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4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Затраты на приобретение основных средств (мебели, оргтехники) 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8966D3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98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5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Членство в Национальном объединении строителей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8966D3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1 134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6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Налоги и госпошлины 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8966D3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436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7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Коллективное страхование гражданской ответственности 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8966D3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341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8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05E33">
              <w:rPr>
                <w:sz w:val="22"/>
              </w:rPr>
              <w:t>Непредвиденные расходы</w:t>
            </w:r>
          </w:p>
        </w:tc>
        <w:tc>
          <w:tcPr>
            <w:tcW w:w="1417" w:type="dxa"/>
            <w:vAlign w:val="center"/>
          </w:tcPr>
          <w:p w:rsidR="008966D3" w:rsidRPr="00DA4997" w:rsidRDefault="00DA4997" w:rsidP="008966D3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</w:p>
        </w:tc>
      </w:tr>
      <w:tr w:rsidR="008966D3" w:rsidRPr="00005E33" w:rsidTr="007B08C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Прочие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D3" w:rsidRPr="00DA4997" w:rsidRDefault="00DA4997" w:rsidP="000E1CFA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86</w:t>
            </w:r>
          </w:p>
        </w:tc>
      </w:tr>
    </w:tbl>
    <w:p w:rsidR="008966D3" w:rsidRDefault="008966D3" w:rsidP="00DE1FEE">
      <w:pPr>
        <w:rPr>
          <w:b/>
          <w:szCs w:val="24"/>
        </w:rPr>
      </w:pPr>
    </w:p>
    <w:p w:rsidR="00122437" w:rsidRDefault="00D056D5" w:rsidP="00DE1FEE">
      <w:pPr>
        <w:rPr>
          <w:szCs w:val="24"/>
        </w:rPr>
      </w:pPr>
      <w:r w:rsidRPr="00D056D5">
        <w:rPr>
          <w:szCs w:val="24"/>
        </w:rPr>
        <w:t>В 20</w:t>
      </w:r>
      <w:r w:rsidR="00FB1CCF">
        <w:rPr>
          <w:szCs w:val="24"/>
        </w:rPr>
        <w:t>2</w:t>
      </w:r>
      <w:r w:rsidR="00DF6373">
        <w:rPr>
          <w:szCs w:val="24"/>
        </w:rPr>
        <w:t>2</w:t>
      </w:r>
      <w:r w:rsidRPr="00D056D5">
        <w:rPr>
          <w:szCs w:val="24"/>
        </w:rPr>
        <w:t xml:space="preserve"> году по коллективному договору страхования гражданской ответственности, заключенному с </w:t>
      </w:r>
      <w:r w:rsidR="00122437">
        <w:rPr>
          <w:szCs w:val="24"/>
        </w:rPr>
        <w:t>ОО</w:t>
      </w:r>
      <w:r w:rsidR="00FB1CCF">
        <w:rPr>
          <w:szCs w:val="24"/>
        </w:rPr>
        <w:t>О</w:t>
      </w:r>
      <w:r w:rsidRPr="00D056D5">
        <w:rPr>
          <w:szCs w:val="24"/>
        </w:rPr>
        <w:t xml:space="preserve"> </w:t>
      </w:r>
      <w:r w:rsidR="00122437">
        <w:rPr>
          <w:szCs w:val="24"/>
        </w:rPr>
        <w:t xml:space="preserve">СК </w:t>
      </w:r>
      <w:r w:rsidRPr="00D056D5">
        <w:rPr>
          <w:szCs w:val="24"/>
        </w:rPr>
        <w:t>«</w:t>
      </w:r>
      <w:r w:rsidR="00122437">
        <w:rPr>
          <w:szCs w:val="24"/>
        </w:rPr>
        <w:t>Сбербанк страхование</w:t>
      </w:r>
      <w:r w:rsidRPr="00D056D5">
        <w:rPr>
          <w:szCs w:val="24"/>
        </w:rPr>
        <w:t xml:space="preserve">», была застрахована гражданская ответственность </w:t>
      </w:r>
      <w:r w:rsidR="004B6168" w:rsidRPr="000565CC">
        <w:rPr>
          <w:szCs w:val="24"/>
        </w:rPr>
        <w:t>1</w:t>
      </w:r>
      <w:r w:rsidR="00DF6373">
        <w:rPr>
          <w:szCs w:val="24"/>
        </w:rPr>
        <w:t>68</w:t>
      </w:r>
      <w:r w:rsidRPr="00D056D5">
        <w:rPr>
          <w:szCs w:val="24"/>
        </w:rPr>
        <w:t xml:space="preserve"> член</w:t>
      </w:r>
      <w:r w:rsidR="00DF6373">
        <w:rPr>
          <w:szCs w:val="24"/>
        </w:rPr>
        <w:t>ов</w:t>
      </w:r>
      <w:r w:rsidRPr="00D056D5">
        <w:rPr>
          <w:szCs w:val="24"/>
        </w:rPr>
        <w:t xml:space="preserve"> Ассоциации, в случае причинения вреда на общую страховую сумму </w:t>
      </w:r>
      <w:r w:rsidR="00122437">
        <w:rPr>
          <w:szCs w:val="24"/>
        </w:rPr>
        <w:t>60</w:t>
      </w:r>
      <w:r w:rsidRPr="00D056D5">
        <w:rPr>
          <w:szCs w:val="24"/>
        </w:rPr>
        <w:t xml:space="preserve"> млн.  рублей. </w:t>
      </w:r>
    </w:p>
    <w:p w:rsidR="00380781" w:rsidRDefault="001F4ABE" w:rsidP="00DE1FEE">
      <w:pPr>
        <w:rPr>
          <w:szCs w:val="24"/>
        </w:rPr>
      </w:pPr>
      <w:r>
        <w:rPr>
          <w:szCs w:val="24"/>
        </w:rPr>
        <w:t>Приведенные сведения</w:t>
      </w:r>
      <w:r w:rsidR="00F52E92" w:rsidRPr="00A458C1">
        <w:rPr>
          <w:szCs w:val="24"/>
        </w:rPr>
        <w:t xml:space="preserve"> отражены в бухгалтерской отчетности Ассоциации за 20</w:t>
      </w:r>
      <w:r w:rsidR="00FB1CCF">
        <w:rPr>
          <w:szCs w:val="24"/>
        </w:rPr>
        <w:t>2</w:t>
      </w:r>
      <w:r w:rsidR="00DF6373">
        <w:rPr>
          <w:szCs w:val="24"/>
        </w:rPr>
        <w:t>2</w:t>
      </w:r>
      <w:r w:rsidR="00F52E92" w:rsidRPr="00A458C1">
        <w:rPr>
          <w:szCs w:val="24"/>
        </w:rPr>
        <w:t xml:space="preserve"> год, верность которой подтверждена проведенным аудитом. Полные сведения о расходах и доходах Ассоциации </w:t>
      </w:r>
      <w:r w:rsidR="00F52E92">
        <w:rPr>
          <w:szCs w:val="24"/>
        </w:rPr>
        <w:t>в соответствии с</w:t>
      </w:r>
      <w:r w:rsidR="000565CC">
        <w:rPr>
          <w:szCs w:val="24"/>
        </w:rPr>
        <w:t>о</w:t>
      </w:r>
      <w:r w:rsidR="00F52E92">
        <w:rPr>
          <w:szCs w:val="24"/>
        </w:rPr>
        <w:t xml:space="preserve"> Сметой Ассоциации на 20</w:t>
      </w:r>
      <w:r w:rsidR="00FB1CCF">
        <w:rPr>
          <w:szCs w:val="24"/>
        </w:rPr>
        <w:t>2</w:t>
      </w:r>
      <w:r w:rsidR="00DF6373">
        <w:rPr>
          <w:szCs w:val="24"/>
        </w:rPr>
        <w:t>2</w:t>
      </w:r>
      <w:r w:rsidR="00F52E92" w:rsidRPr="00A458C1">
        <w:rPr>
          <w:szCs w:val="24"/>
        </w:rPr>
        <w:t xml:space="preserve"> год</w:t>
      </w:r>
      <w:r w:rsidR="00F52E92">
        <w:rPr>
          <w:szCs w:val="24"/>
        </w:rPr>
        <w:t xml:space="preserve"> </w:t>
      </w:r>
      <w:r w:rsidR="00F52E92" w:rsidRPr="00A458C1">
        <w:rPr>
          <w:szCs w:val="24"/>
        </w:rPr>
        <w:t xml:space="preserve"> приведены в</w:t>
      </w:r>
      <w:r w:rsidR="00F52E92">
        <w:rPr>
          <w:szCs w:val="24"/>
        </w:rPr>
        <w:t xml:space="preserve"> отчете об</w:t>
      </w:r>
      <w:r w:rsidR="00F52E92" w:rsidRPr="00A458C1">
        <w:rPr>
          <w:szCs w:val="24"/>
        </w:rPr>
        <w:t xml:space="preserve"> исполнении сметы – Приложение 1 к настоящему отчету.</w:t>
      </w:r>
    </w:p>
    <w:p w:rsidR="00122437" w:rsidRDefault="00122437" w:rsidP="00262B89">
      <w:pPr>
        <w:ind w:left="567" w:firstLine="0"/>
        <w:rPr>
          <w:b/>
          <w:szCs w:val="24"/>
        </w:rPr>
      </w:pPr>
    </w:p>
    <w:p w:rsidR="00E525BD" w:rsidRPr="00262B89" w:rsidRDefault="00262B89" w:rsidP="00262B89">
      <w:pPr>
        <w:ind w:left="567" w:firstLine="0"/>
        <w:rPr>
          <w:b/>
          <w:szCs w:val="24"/>
        </w:rPr>
      </w:pPr>
      <w:r>
        <w:rPr>
          <w:b/>
          <w:szCs w:val="24"/>
        </w:rPr>
        <w:t>3.</w:t>
      </w:r>
      <w:r w:rsidR="00E525BD" w:rsidRPr="00262B89">
        <w:rPr>
          <w:b/>
          <w:szCs w:val="24"/>
        </w:rPr>
        <w:t>Контроль</w:t>
      </w:r>
    </w:p>
    <w:p w:rsidR="00E525BD" w:rsidRPr="00A458C1" w:rsidRDefault="00E525BD" w:rsidP="00E525BD">
      <w:pPr>
        <w:rPr>
          <w:b/>
          <w:szCs w:val="24"/>
        </w:rPr>
      </w:pPr>
    </w:p>
    <w:p w:rsidR="007B08C3" w:rsidRPr="00A458C1" w:rsidRDefault="007B08C3" w:rsidP="007B08C3">
      <w:pPr>
        <w:rPr>
          <w:szCs w:val="24"/>
        </w:rPr>
      </w:pPr>
      <w:r w:rsidRPr="00A458C1">
        <w:rPr>
          <w:szCs w:val="24"/>
        </w:rPr>
        <w:t>В отчетном 20</w:t>
      </w:r>
      <w:r w:rsidR="002D4AA6">
        <w:rPr>
          <w:szCs w:val="24"/>
        </w:rPr>
        <w:t>2</w:t>
      </w:r>
      <w:r w:rsidR="00DF6373">
        <w:rPr>
          <w:szCs w:val="24"/>
        </w:rPr>
        <w:t>2</w:t>
      </w:r>
      <w:r w:rsidR="00262B89">
        <w:rPr>
          <w:szCs w:val="24"/>
        </w:rPr>
        <w:t xml:space="preserve"> </w:t>
      </w:r>
      <w:r w:rsidRPr="00A458C1">
        <w:rPr>
          <w:szCs w:val="24"/>
        </w:rPr>
        <w:t xml:space="preserve">году Ассоциация осуществляла контроль деятельности ее членов с учетом изменений законодательства о градостроительной деятельности. </w:t>
      </w:r>
    </w:p>
    <w:p w:rsidR="007B08C3" w:rsidRPr="00C06850" w:rsidRDefault="007B08C3" w:rsidP="007B08C3">
      <w:pPr>
        <w:rPr>
          <w:szCs w:val="24"/>
        </w:rPr>
      </w:pPr>
      <w:r w:rsidRPr="00A458C1">
        <w:rPr>
          <w:szCs w:val="24"/>
        </w:rPr>
        <w:t xml:space="preserve">По результатам проверки и </w:t>
      </w:r>
      <w:proofErr w:type="gramStart"/>
      <w:r w:rsidRPr="00A458C1">
        <w:rPr>
          <w:szCs w:val="24"/>
        </w:rPr>
        <w:t>обработки</w:t>
      </w:r>
      <w:proofErr w:type="gramEnd"/>
      <w:r w:rsidRPr="00A458C1">
        <w:rPr>
          <w:szCs w:val="24"/>
        </w:rPr>
        <w:t xml:space="preserve"> направленных в Ассоциацию заявлений сведения о заявителях вносились в АИС НРС</w:t>
      </w:r>
      <w:r>
        <w:rPr>
          <w:szCs w:val="24"/>
        </w:rPr>
        <w:t xml:space="preserve"> </w:t>
      </w:r>
      <w:r w:rsidRPr="00A458C1">
        <w:rPr>
          <w:szCs w:val="24"/>
        </w:rPr>
        <w:t xml:space="preserve">работниками Ассоциации, в </w:t>
      </w:r>
      <w:r>
        <w:rPr>
          <w:szCs w:val="24"/>
        </w:rPr>
        <w:t>НОСТРОЙ</w:t>
      </w:r>
      <w:r w:rsidRPr="00A458C1">
        <w:rPr>
          <w:szCs w:val="24"/>
        </w:rPr>
        <w:t xml:space="preserve"> передавались </w:t>
      </w:r>
      <w:r w:rsidRPr="00A458C1">
        <w:rPr>
          <w:szCs w:val="24"/>
        </w:rPr>
        <w:lastRenderedPageBreak/>
        <w:t xml:space="preserve">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</w:t>
      </w:r>
      <w:r w:rsidRPr="00C06850">
        <w:rPr>
          <w:szCs w:val="24"/>
        </w:rPr>
        <w:t xml:space="preserve">рассмотрения) и оказывали заявителям содействие в обращении в </w:t>
      </w:r>
      <w:r>
        <w:rPr>
          <w:szCs w:val="24"/>
        </w:rPr>
        <w:t>НОСТРОЙ</w:t>
      </w:r>
      <w:r w:rsidRPr="00C06850">
        <w:rPr>
          <w:szCs w:val="24"/>
        </w:rPr>
        <w:t xml:space="preserve"> при наличии такой необходимости.</w:t>
      </w:r>
    </w:p>
    <w:p w:rsidR="00DF27BB" w:rsidRDefault="007B08C3" w:rsidP="007B08C3">
      <w:pPr>
        <w:rPr>
          <w:szCs w:val="24"/>
        </w:rPr>
      </w:pPr>
      <w:r w:rsidRPr="00C06850">
        <w:rPr>
          <w:szCs w:val="24"/>
        </w:rPr>
        <w:t xml:space="preserve">Всего за отчетный период работниками Ассоциации </w:t>
      </w:r>
      <w:r>
        <w:rPr>
          <w:szCs w:val="24"/>
        </w:rPr>
        <w:t>обработано</w:t>
      </w:r>
      <w:r w:rsidR="003804F5">
        <w:rPr>
          <w:szCs w:val="24"/>
        </w:rPr>
        <w:t xml:space="preserve"> 2</w:t>
      </w:r>
      <w:r w:rsidR="00C0685E">
        <w:rPr>
          <w:szCs w:val="24"/>
        </w:rPr>
        <w:t>6</w:t>
      </w:r>
      <w:r w:rsidR="003804F5">
        <w:rPr>
          <w:szCs w:val="24"/>
        </w:rPr>
        <w:t xml:space="preserve"> </w:t>
      </w:r>
      <w:r>
        <w:rPr>
          <w:szCs w:val="24"/>
        </w:rPr>
        <w:t>заявлени</w:t>
      </w:r>
      <w:r w:rsidR="00C0685E">
        <w:rPr>
          <w:szCs w:val="24"/>
        </w:rPr>
        <w:t>й</w:t>
      </w:r>
      <w:r>
        <w:rPr>
          <w:szCs w:val="24"/>
        </w:rPr>
        <w:t xml:space="preserve"> о включении сведений в национальный реестр </w:t>
      </w:r>
      <w:r w:rsidRPr="002D4AA6">
        <w:rPr>
          <w:szCs w:val="24"/>
        </w:rPr>
        <w:t>специалистов. По результатам рассмотрения заявлений сведения включены в указанный реестр НОСТРОЙ.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>В соответствие с графиком проверок на 202</w:t>
      </w:r>
      <w:r w:rsidR="00DF6373">
        <w:rPr>
          <w:szCs w:val="24"/>
        </w:rPr>
        <w:t>2</w:t>
      </w:r>
      <w:r w:rsidRPr="00C0685E">
        <w:rPr>
          <w:szCs w:val="24"/>
        </w:rPr>
        <w:t xml:space="preserve"> год было запланировано - </w:t>
      </w:r>
      <w:r w:rsidR="00096D56">
        <w:rPr>
          <w:szCs w:val="24"/>
        </w:rPr>
        <w:t>153</w:t>
      </w:r>
      <w:r w:rsidRPr="00C0685E">
        <w:rPr>
          <w:szCs w:val="24"/>
        </w:rPr>
        <w:t xml:space="preserve"> контрольных проверок организаций, из них выездных - </w:t>
      </w:r>
      <w:r w:rsidR="00096D56">
        <w:rPr>
          <w:szCs w:val="24"/>
        </w:rPr>
        <w:t>108</w:t>
      </w:r>
      <w:r w:rsidRPr="00C0685E">
        <w:rPr>
          <w:szCs w:val="24"/>
        </w:rPr>
        <w:t xml:space="preserve">, документарных – </w:t>
      </w:r>
      <w:r w:rsidR="00096D56">
        <w:rPr>
          <w:szCs w:val="24"/>
        </w:rPr>
        <w:t>45</w:t>
      </w:r>
      <w:r w:rsidRPr="00C0685E">
        <w:rPr>
          <w:szCs w:val="24"/>
        </w:rPr>
        <w:t xml:space="preserve">. Из запланированных проверок проведено - </w:t>
      </w:r>
      <w:r w:rsidR="00096D56">
        <w:rPr>
          <w:szCs w:val="24"/>
        </w:rPr>
        <w:t>144</w:t>
      </w:r>
      <w:r w:rsidRPr="00C0685E">
        <w:rPr>
          <w:szCs w:val="24"/>
        </w:rPr>
        <w:t xml:space="preserve">, из них выездных – </w:t>
      </w:r>
      <w:r w:rsidR="00096D56">
        <w:rPr>
          <w:szCs w:val="24"/>
        </w:rPr>
        <w:t>99</w:t>
      </w:r>
      <w:r w:rsidRPr="00C0685E">
        <w:rPr>
          <w:szCs w:val="24"/>
        </w:rPr>
        <w:t xml:space="preserve">, документарных – </w:t>
      </w:r>
      <w:r w:rsidR="00096D56">
        <w:rPr>
          <w:szCs w:val="24"/>
        </w:rPr>
        <w:t>45</w:t>
      </w:r>
      <w:r w:rsidRPr="00C0685E">
        <w:rPr>
          <w:szCs w:val="24"/>
        </w:rPr>
        <w:t xml:space="preserve">. 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 xml:space="preserve">По итогам проверок составлены Акты с выводами контрольной комиссии: 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 xml:space="preserve">1. Количество организаций не соответствующих требованиям Ассоциации – </w:t>
      </w:r>
      <w:r w:rsidR="00096D56">
        <w:rPr>
          <w:szCs w:val="24"/>
        </w:rPr>
        <w:t>45</w:t>
      </w:r>
      <w:r w:rsidRPr="00C0685E">
        <w:rPr>
          <w:szCs w:val="24"/>
        </w:rPr>
        <w:t>.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 xml:space="preserve">2. Количество организаций соответствующих требованиям Ассоциации – </w:t>
      </w:r>
      <w:r w:rsidR="00096D56">
        <w:rPr>
          <w:szCs w:val="24"/>
        </w:rPr>
        <w:t>99</w:t>
      </w:r>
      <w:r w:rsidRPr="00C0685E">
        <w:rPr>
          <w:szCs w:val="24"/>
        </w:rPr>
        <w:t>.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>3. В ходе проведения контрольных проверок 8 организаций отсутствовали по указанному адресу, в результате чего составлен</w:t>
      </w:r>
      <w:r w:rsidR="00096D56">
        <w:rPr>
          <w:szCs w:val="24"/>
        </w:rPr>
        <w:t>ы</w:t>
      </w:r>
      <w:r w:rsidRPr="00C0685E">
        <w:rPr>
          <w:szCs w:val="24"/>
        </w:rPr>
        <w:t xml:space="preserve"> соответствующи</w:t>
      </w:r>
      <w:r w:rsidR="00096D56">
        <w:rPr>
          <w:szCs w:val="24"/>
        </w:rPr>
        <w:t>е</w:t>
      </w:r>
      <w:r w:rsidRPr="00C0685E">
        <w:rPr>
          <w:szCs w:val="24"/>
        </w:rPr>
        <w:t xml:space="preserve"> Акт</w:t>
      </w:r>
      <w:r w:rsidR="00096D56">
        <w:rPr>
          <w:szCs w:val="24"/>
        </w:rPr>
        <w:t>ы</w:t>
      </w:r>
      <w:r w:rsidRPr="00C0685E">
        <w:rPr>
          <w:szCs w:val="24"/>
        </w:rPr>
        <w:t xml:space="preserve">. 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 xml:space="preserve">4. Добровольно вышли из состава членов СРО </w:t>
      </w:r>
      <w:r w:rsidR="00030949">
        <w:rPr>
          <w:szCs w:val="24"/>
        </w:rPr>
        <w:t xml:space="preserve">- </w:t>
      </w:r>
      <w:r w:rsidR="00096D56">
        <w:rPr>
          <w:szCs w:val="24"/>
        </w:rPr>
        <w:t>10</w:t>
      </w:r>
      <w:r w:rsidRPr="00C0685E">
        <w:rPr>
          <w:szCs w:val="24"/>
        </w:rPr>
        <w:t xml:space="preserve"> организаци</w:t>
      </w:r>
      <w:r w:rsidR="00096D56">
        <w:rPr>
          <w:szCs w:val="24"/>
        </w:rPr>
        <w:t>й</w:t>
      </w:r>
      <w:r w:rsidRPr="00C0685E">
        <w:rPr>
          <w:szCs w:val="24"/>
        </w:rPr>
        <w:t>.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 xml:space="preserve">5.  </w:t>
      </w:r>
      <w:r w:rsidR="00030949">
        <w:rPr>
          <w:szCs w:val="24"/>
        </w:rPr>
        <w:t>П</w:t>
      </w:r>
      <w:r w:rsidRPr="00C0685E">
        <w:rPr>
          <w:szCs w:val="24"/>
        </w:rPr>
        <w:t>еренесл</w:t>
      </w:r>
      <w:r w:rsidR="00030949">
        <w:rPr>
          <w:szCs w:val="24"/>
        </w:rPr>
        <w:t>и</w:t>
      </w:r>
      <w:r w:rsidRPr="00C0685E">
        <w:rPr>
          <w:szCs w:val="24"/>
        </w:rPr>
        <w:t xml:space="preserve"> проверку на 202</w:t>
      </w:r>
      <w:r w:rsidR="00096D56">
        <w:rPr>
          <w:szCs w:val="24"/>
        </w:rPr>
        <w:t>3</w:t>
      </w:r>
      <w:r w:rsidRPr="00C0685E">
        <w:rPr>
          <w:szCs w:val="24"/>
        </w:rPr>
        <w:t xml:space="preserve"> год</w:t>
      </w:r>
      <w:r w:rsidR="00030949">
        <w:rPr>
          <w:szCs w:val="24"/>
        </w:rPr>
        <w:t xml:space="preserve"> – 3 компании.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>Основные замечания по итогам проверок организаци</w:t>
      </w:r>
      <w:r w:rsidR="00030949">
        <w:rPr>
          <w:szCs w:val="24"/>
        </w:rPr>
        <w:t xml:space="preserve">й </w:t>
      </w:r>
      <w:r w:rsidRPr="00C0685E">
        <w:rPr>
          <w:szCs w:val="24"/>
        </w:rPr>
        <w:t>членов Ассоциации СРО «Нефтегазстрой-Альянс»: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 xml:space="preserve">-  отсутствие специалистов, </w:t>
      </w:r>
      <w:r w:rsidR="00D74BFE">
        <w:rPr>
          <w:szCs w:val="24"/>
        </w:rPr>
        <w:t>сведения о которых включены в соответствующий национальный реестр специалистов;</w:t>
      </w:r>
    </w:p>
    <w:p w:rsidR="00C0685E" w:rsidRPr="00C0685E" w:rsidRDefault="00D74BFE" w:rsidP="00C0685E">
      <w:pPr>
        <w:rPr>
          <w:szCs w:val="24"/>
        </w:rPr>
      </w:pPr>
      <w:r>
        <w:rPr>
          <w:szCs w:val="24"/>
        </w:rPr>
        <w:t>- отсутствуют</w:t>
      </w:r>
      <w:r w:rsidR="00C0685E" w:rsidRPr="00C0685E">
        <w:rPr>
          <w:szCs w:val="24"/>
        </w:rPr>
        <w:t xml:space="preserve"> либо просрочены удостоверения по повышению квалификации у сотрудников организаций – членов Ассоциации СРО «Нефтегазстрой-Альянс»;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>- не оплачен членский взнос.</w:t>
      </w:r>
    </w:p>
    <w:p w:rsidR="00C0685E" w:rsidRPr="00C0685E" w:rsidRDefault="00C0685E" w:rsidP="00C0685E">
      <w:pPr>
        <w:rPr>
          <w:rFonts w:eastAsia="Calibri" w:cs="Times New Roman"/>
          <w:szCs w:val="24"/>
        </w:rPr>
      </w:pPr>
      <w:r w:rsidRPr="00C0685E">
        <w:rPr>
          <w:szCs w:val="24"/>
        </w:rPr>
        <w:t xml:space="preserve">Материалы по организациям не соответствующим требованиям Ассоциации, переданы в дисциплинарную комиссию, для принятия мер дисциплинарного </w:t>
      </w:r>
      <w:r w:rsidR="00D74BFE">
        <w:rPr>
          <w:szCs w:val="24"/>
        </w:rPr>
        <w:t>воздействия</w:t>
      </w:r>
      <w:r w:rsidRPr="00C0685E">
        <w:rPr>
          <w:rFonts w:eastAsia="Calibri" w:cs="Times New Roman"/>
          <w:szCs w:val="24"/>
        </w:rPr>
        <w:t>.</w:t>
      </w:r>
    </w:p>
    <w:p w:rsidR="00C0685E" w:rsidRPr="00C0685E" w:rsidRDefault="00C0685E" w:rsidP="00C0685E">
      <w:pPr>
        <w:tabs>
          <w:tab w:val="left" w:pos="993"/>
        </w:tabs>
        <w:spacing w:after="200"/>
        <w:ind w:firstLine="0"/>
        <w:contextualSpacing/>
        <w:rPr>
          <w:rFonts w:eastAsia="Calibri" w:cs="Times New Roman"/>
          <w:szCs w:val="24"/>
        </w:rPr>
      </w:pPr>
    </w:p>
    <w:p w:rsidR="007B08C3" w:rsidRDefault="007B08C3" w:rsidP="00346B62">
      <w:pPr>
        <w:rPr>
          <w:szCs w:val="24"/>
        </w:rPr>
      </w:pPr>
    </w:p>
    <w:p w:rsidR="00005E33" w:rsidRDefault="00005E33" w:rsidP="00346B62">
      <w:pPr>
        <w:rPr>
          <w:szCs w:val="24"/>
        </w:rPr>
      </w:pPr>
    </w:p>
    <w:p w:rsidR="00005E33" w:rsidRDefault="00005E33" w:rsidP="00346B62">
      <w:pPr>
        <w:rPr>
          <w:szCs w:val="24"/>
        </w:rPr>
      </w:pPr>
    </w:p>
    <w:p w:rsidR="007B08C3" w:rsidRDefault="007B08C3" w:rsidP="00346B62">
      <w:pPr>
        <w:rPr>
          <w:szCs w:val="24"/>
        </w:rPr>
      </w:pPr>
    </w:p>
    <w:p w:rsidR="00DB549C" w:rsidRPr="00A458C1" w:rsidRDefault="00005E33" w:rsidP="00005E33">
      <w:pPr>
        <w:ind w:firstLine="0"/>
        <w:jc w:val="center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А.А. Ходус</w:t>
      </w:r>
    </w:p>
    <w:sectPr w:rsidR="00DB549C" w:rsidRPr="00A458C1" w:rsidSect="00C068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05E33"/>
    <w:rsid w:val="00030949"/>
    <w:rsid w:val="00045C33"/>
    <w:rsid w:val="000565CC"/>
    <w:rsid w:val="0006690F"/>
    <w:rsid w:val="00087169"/>
    <w:rsid w:val="00096D56"/>
    <w:rsid w:val="000E1CFA"/>
    <w:rsid w:val="000F20CC"/>
    <w:rsid w:val="00122437"/>
    <w:rsid w:val="00127C5E"/>
    <w:rsid w:val="00161A1E"/>
    <w:rsid w:val="00176C9E"/>
    <w:rsid w:val="001F4ABE"/>
    <w:rsid w:val="00247C9F"/>
    <w:rsid w:val="002506A0"/>
    <w:rsid w:val="0026118A"/>
    <w:rsid w:val="00262B89"/>
    <w:rsid w:val="00282E34"/>
    <w:rsid w:val="002A37EF"/>
    <w:rsid w:val="002D1AE8"/>
    <w:rsid w:val="002D4AA6"/>
    <w:rsid w:val="003023AA"/>
    <w:rsid w:val="00321308"/>
    <w:rsid w:val="003351AC"/>
    <w:rsid w:val="00346B62"/>
    <w:rsid w:val="003804F5"/>
    <w:rsid w:val="00380781"/>
    <w:rsid w:val="003C419C"/>
    <w:rsid w:val="00464C19"/>
    <w:rsid w:val="00482CBE"/>
    <w:rsid w:val="00495085"/>
    <w:rsid w:val="004B6168"/>
    <w:rsid w:val="004C1603"/>
    <w:rsid w:val="004C371B"/>
    <w:rsid w:val="00503632"/>
    <w:rsid w:val="005064C6"/>
    <w:rsid w:val="005348F6"/>
    <w:rsid w:val="00546327"/>
    <w:rsid w:val="00546E8A"/>
    <w:rsid w:val="0063799A"/>
    <w:rsid w:val="0070077A"/>
    <w:rsid w:val="0073485B"/>
    <w:rsid w:val="00750325"/>
    <w:rsid w:val="00760353"/>
    <w:rsid w:val="007B08C3"/>
    <w:rsid w:val="007C2ABF"/>
    <w:rsid w:val="007C7B9B"/>
    <w:rsid w:val="0080579C"/>
    <w:rsid w:val="00811A13"/>
    <w:rsid w:val="00891FE7"/>
    <w:rsid w:val="008966D3"/>
    <w:rsid w:val="008A1538"/>
    <w:rsid w:val="008F319D"/>
    <w:rsid w:val="008F65F9"/>
    <w:rsid w:val="00905C0B"/>
    <w:rsid w:val="00981F6E"/>
    <w:rsid w:val="009A46F6"/>
    <w:rsid w:val="009B20AD"/>
    <w:rsid w:val="009D1B45"/>
    <w:rsid w:val="00A06D84"/>
    <w:rsid w:val="00A16E15"/>
    <w:rsid w:val="00A458C1"/>
    <w:rsid w:val="00AB5F80"/>
    <w:rsid w:val="00B25A85"/>
    <w:rsid w:val="00B765F7"/>
    <w:rsid w:val="00B85AF2"/>
    <w:rsid w:val="00B90B78"/>
    <w:rsid w:val="00BA0EFE"/>
    <w:rsid w:val="00BA1546"/>
    <w:rsid w:val="00BA6CA5"/>
    <w:rsid w:val="00BE1B8F"/>
    <w:rsid w:val="00C06850"/>
    <w:rsid w:val="00C0685E"/>
    <w:rsid w:val="00C501A1"/>
    <w:rsid w:val="00C95EBE"/>
    <w:rsid w:val="00D056D5"/>
    <w:rsid w:val="00D74BFE"/>
    <w:rsid w:val="00DA4997"/>
    <w:rsid w:val="00DB549C"/>
    <w:rsid w:val="00DD3885"/>
    <w:rsid w:val="00DE1FEE"/>
    <w:rsid w:val="00DF27BB"/>
    <w:rsid w:val="00DF6373"/>
    <w:rsid w:val="00E20FED"/>
    <w:rsid w:val="00E525BD"/>
    <w:rsid w:val="00E71EE8"/>
    <w:rsid w:val="00E9247E"/>
    <w:rsid w:val="00E96B55"/>
    <w:rsid w:val="00EB141A"/>
    <w:rsid w:val="00ED466C"/>
    <w:rsid w:val="00F01B66"/>
    <w:rsid w:val="00F35FED"/>
    <w:rsid w:val="00F52E92"/>
    <w:rsid w:val="00FB1CCF"/>
    <w:rsid w:val="00FC211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Light Shading"/>
    <w:basedOn w:val="a1"/>
    <w:uiPriority w:val="60"/>
    <w:rsid w:val="00C95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Light Shading"/>
    <w:basedOn w:val="a1"/>
    <w:uiPriority w:val="60"/>
    <w:rsid w:val="00C95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AC3-439D-4806-8A88-B1398C6C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Андрей Ходус</cp:lastModifiedBy>
  <cp:revision>2</cp:revision>
  <cp:lastPrinted>2023-04-19T08:19:00Z</cp:lastPrinted>
  <dcterms:created xsi:type="dcterms:W3CDTF">2023-04-25T08:52:00Z</dcterms:created>
  <dcterms:modified xsi:type="dcterms:W3CDTF">2023-04-25T08:52:00Z</dcterms:modified>
</cp:coreProperties>
</file>