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«Нефтегазстрой-Альянс»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7E6A98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14.08.2026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7E6A98">
        <w:rPr>
          <w:b/>
          <w:sz w:val="28"/>
          <w:szCs w:val="28"/>
        </w:rPr>
        <w:t>286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7E6A98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поступивших заявлений и документов в соответствии с п. 9.2.10 Устава Ассоциации СРО «Нефтегазстрой-Альянс»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7E6A98" w:rsidP="00F45883">
      <w:pPr>
        <w:tabs>
          <w:tab w:val="left" w:pos="7743"/>
        </w:tabs>
        <w:ind w:right="-2" w:firstLine="567"/>
        <w:jc w:val="both"/>
      </w:pPr>
      <w:r>
        <w:t>Внести в реестр членов Ассоциации в отношении ООО «РУССИНТЕГРАЛ-ВАРЬЕГАНРЕМОНТ» (ИНН 8609223907), номер в реестре членов Ассоциации - 531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7E6A98" w:rsidTr="007E6A98">
        <w:tc>
          <w:tcPr>
            <w:tcW w:w="4855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7E6A98" w:rsidTr="007E6A98">
        <w:tc>
          <w:tcPr>
            <w:tcW w:w="4855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Фамилия, имя, отчество лица, осуществляющего функции единоличного исполнительного органа юридического лица и (или) руководителя коллегиального исполнительного органа юридического лица</w:t>
            </w:r>
          </w:p>
        </w:tc>
        <w:tc>
          <w:tcPr>
            <w:tcW w:w="4856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 xml:space="preserve">Генеральный директор </w:t>
            </w:r>
            <w:proofErr w:type="spellStart"/>
            <w:r>
              <w:rPr>
                <w:sz w:val="16"/>
              </w:rPr>
              <w:t>Микаилов</w:t>
            </w:r>
            <w:proofErr w:type="spellEnd"/>
            <w:r>
              <w:rPr>
                <w:sz w:val="16"/>
              </w:rPr>
              <w:t xml:space="preserve"> Адам </w:t>
            </w:r>
            <w:proofErr w:type="spellStart"/>
            <w:r>
              <w:rPr>
                <w:sz w:val="16"/>
              </w:rPr>
              <w:t>Ильмадинович</w:t>
            </w:r>
            <w:proofErr w:type="spellEnd"/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7E6A98" w:rsidRDefault="007E6A98" w:rsidP="00A81723">
      <w:pPr>
        <w:spacing w:line="288" w:lineRule="auto"/>
        <w:ind w:firstLine="567"/>
        <w:jc w:val="both"/>
      </w:pPr>
      <w:r>
        <w:t xml:space="preserve">Внести в реестр членов Ассоциации в отношении ООО «ЭНЕРГИЯ» </w:t>
      </w:r>
      <w:r w:rsidR="00F45883">
        <w:br/>
      </w:r>
      <w:r>
        <w:t xml:space="preserve">(ИНН 9717097306), номер в реестре членов Ассоциации </w:t>
      </w:r>
      <w:r w:rsidR="00F45883">
        <w:t>-</w:t>
      </w:r>
      <w:r w:rsidR="00F45883">
        <w:t xml:space="preserve"> </w:t>
      </w:r>
      <w:r>
        <w:t>581</w:t>
      </w:r>
      <w:r w:rsidR="00F45883">
        <w:t>:</w:t>
      </w:r>
    </w:p>
    <w:p w:rsidR="00F45883" w:rsidRDefault="00F45883" w:rsidP="00A81723">
      <w:pPr>
        <w:spacing w:line="288" w:lineRule="auto"/>
        <w:ind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7E6A98" w:rsidTr="007E6A98">
        <w:tc>
          <w:tcPr>
            <w:tcW w:w="4855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7E6A98" w:rsidTr="007E6A98">
        <w:tc>
          <w:tcPr>
            <w:tcW w:w="4855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Место нахождения юридического лица и его адрес</w:t>
            </w:r>
          </w:p>
        </w:tc>
        <w:tc>
          <w:tcPr>
            <w:tcW w:w="4856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129164, Г.МОСКВА, ВН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ЕР.Г. МУНИЦИПАЛЬНЫЙ ОКРУГ АЛЕКСЕЕВСКИЙ, Б-Р РАКЕТНЫЙ, Д. 16</w:t>
            </w:r>
          </w:p>
        </w:tc>
      </w:tr>
    </w:tbl>
    <w:p w:rsidR="007E6A98" w:rsidRDefault="007E6A98" w:rsidP="00A81723">
      <w:pPr>
        <w:spacing w:line="288" w:lineRule="auto"/>
        <w:ind w:firstLine="567"/>
        <w:jc w:val="both"/>
      </w:pPr>
    </w:p>
    <w:p w:rsidR="007E6A98" w:rsidRDefault="007E6A98" w:rsidP="00A81723">
      <w:pPr>
        <w:spacing w:line="288" w:lineRule="auto"/>
        <w:ind w:firstLine="567"/>
        <w:jc w:val="both"/>
      </w:pPr>
      <w:bookmarkStart w:id="3" w:name="приказание"/>
      <w:bookmarkEnd w:id="3"/>
      <w:r>
        <w:t xml:space="preserve">Внести в реестр членов Ассоциации в отношении ООО "ЭРРОУ ФМ" </w:t>
      </w:r>
      <w:r w:rsidR="00F45883">
        <w:br/>
      </w:r>
      <w:r>
        <w:t>(ИНН 7704472355), номер в реестре членов Ассоциации</w:t>
      </w:r>
      <w:r w:rsidR="00F45883">
        <w:t xml:space="preserve"> </w:t>
      </w:r>
      <w:r w:rsidR="00F45883">
        <w:t>-</w:t>
      </w:r>
      <w:r w:rsidR="00F45883">
        <w:t xml:space="preserve"> </w:t>
      </w:r>
      <w:r>
        <w:t>634</w:t>
      </w:r>
      <w:r w:rsidR="00F45883">
        <w:t>:</w:t>
      </w:r>
    </w:p>
    <w:p w:rsidR="00F45883" w:rsidRDefault="00F45883" w:rsidP="00A81723">
      <w:pPr>
        <w:spacing w:line="288" w:lineRule="auto"/>
        <w:ind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7E6A98" w:rsidTr="007E6A98">
        <w:tc>
          <w:tcPr>
            <w:tcW w:w="4855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7E6A98" w:rsidTr="007E6A98">
        <w:tc>
          <w:tcPr>
            <w:tcW w:w="4855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Место нахождения юридического лица и его адрес</w:t>
            </w:r>
          </w:p>
        </w:tc>
        <w:tc>
          <w:tcPr>
            <w:tcW w:w="4856" w:type="dxa"/>
            <w:vAlign w:val="center"/>
          </w:tcPr>
          <w:p w:rsidR="007E6A98" w:rsidRPr="007E6A98" w:rsidRDefault="007E6A98" w:rsidP="007E6A98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119048, Г.МОСКВА, ВН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ЕР.Г. МУНИЦИПАЛЬНЫЙ ОКРУГ ХАМОВНИКИ, УЛ. УСАЧЁВА, Д. 2, СТР. 1, ПОМЕЩ. 2/1</w:t>
            </w:r>
          </w:p>
        </w:tc>
      </w:tr>
    </w:tbl>
    <w:p w:rsidR="007E6A98" w:rsidRDefault="007E6A98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72519E" w:rsidRDefault="0072519E" w:rsidP="00B55FC1">
      <w:pPr>
        <w:spacing w:line="288" w:lineRule="auto"/>
        <w:ind w:firstLine="567"/>
        <w:jc w:val="both"/>
      </w:pPr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r w:rsidR="007B77BF">
        <w:t>Ходус</w:t>
      </w:r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6A98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A3834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45883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95300-8DD6-4839-B0D7-ED3DF656E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Соболева</cp:lastModifiedBy>
  <cp:revision>4</cp:revision>
  <cp:lastPrinted>2026-08-14T07:48:00Z</cp:lastPrinted>
  <dcterms:created xsi:type="dcterms:W3CDTF">2026-08-14T07:44:00Z</dcterms:created>
  <dcterms:modified xsi:type="dcterms:W3CDTF">2026-08-14T07:48:00Z</dcterms:modified>
</cp:coreProperties>
</file>