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 w:rsidRPr="003751BC">
              <w:rPr>
                <w:b/>
                <w:i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F6FF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24.09.2021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F6FFE">
        <w:rPr>
          <w:b/>
          <w:sz w:val="28"/>
          <w:szCs w:val="28"/>
        </w:rPr>
        <w:t>100</w:t>
      </w:r>
      <w:r w:rsidR="00336999">
        <w:rPr>
          <w:b/>
          <w:sz w:val="28"/>
          <w:szCs w:val="28"/>
        </w:rPr>
        <w:t>-ВИ</w:t>
      </w:r>
    </w:p>
    <w:p w:rsidR="00D463B2" w:rsidRPr="003751BC" w:rsidRDefault="007F6FFE" w:rsidP="00D463B2">
      <w:pPr>
        <w:spacing w:line="288" w:lineRule="auto"/>
        <w:ind w:firstLine="567"/>
        <w:jc w:val="both"/>
        <w:rPr>
          <w:sz w:val="20"/>
        </w:rPr>
      </w:pPr>
      <w:bookmarkStart w:id="2" w:name="основание"/>
      <w:bookmarkEnd w:id="2"/>
      <w:r w:rsidRPr="003751BC">
        <w:rPr>
          <w:sz w:val="20"/>
        </w:rPr>
        <w:t>На основании поступивших заявлений и документов в соответствии с п. 9.2.10 Устава Ассоциации СРО «</w:t>
      </w:r>
      <w:proofErr w:type="spellStart"/>
      <w:r w:rsidRPr="003751BC">
        <w:rPr>
          <w:sz w:val="20"/>
        </w:rPr>
        <w:t>Нефтегазстрой</w:t>
      </w:r>
      <w:proofErr w:type="spellEnd"/>
      <w:r w:rsidRPr="003751BC">
        <w:rPr>
          <w:sz w:val="20"/>
        </w:rPr>
        <w:t>-Альянс»</w:t>
      </w:r>
      <w:r w:rsidR="00D463B2" w:rsidRPr="003751BC">
        <w:rPr>
          <w:sz w:val="20"/>
        </w:rPr>
        <w:t>:</w:t>
      </w:r>
    </w:p>
    <w:p w:rsidR="00D463B2" w:rsidRPr="003751BC" w:rsidRDefault="00D463B2" w:rsidP="00D463B2">
      <w:pPr>
        <w:spacing w:line="288" w:lineRule="auto"/>
        <w:ind w:firstLine="567"/>
        <w:jc w:val="both"/>
        <w:rPr>
          <w:sz w:val="20"/>
        </w:rPr>
      </w:pPr>
    </w:p>
    <w:p w:rsidR="00D463B2" w:rsidRDefault="00D463B2" w:rsidP="00D463B2">
      <w:pPr>
        <w:spacing w:line="288" w:lineRule="auto"/>
        <w:ind w:firstLine="567"/>
        <w:jc w:val="both"/>
        <w:rPr>
          <w:sz w:val="20"/>
        </w:rPr>
      </w:pPr>
      <w:r w:rsidRPr="003751BC">
        <w:rPr>
          <w:sz w:val="20"/>
        </w:rPr>
        <w:t>ПРИКАЗЫВАЮ</w:t>
      </w:r>
    </w:p>
    <w:p w:rsidR="003751BC" w:rsidRPr="003751BC" w:rsidRDefault="003751BC" w:rsidP="00D463B2">
      <w:pPr>
        <w:spacing w:line="288" w:lineRule="auto"/>
        <w:ind w:firstLine="567"/>
        <w:jc w:val="both"/>
        <w:rPr>
          <w:sz w:val="20"/>
        </w:rPr>
      </w:pPr>
    </w:p>
    <w:p w:rsidR="00D463B2" w:rsidRPr="003751BC" w:rsidRDefault="007F6FFE" w:rsidP="00D463B2">
      <w:pPr>
        <w:tabs>
          <w:tab w:val="left" w:pos="7743"/>
        </w:tabs>
        <w:ind w:right="-2" w:firstLine="567"/>
        <w:jc w:val="both"/>
        <w:rPr>
          <w:sz w:val="20"/>
        </w:rPr>
      </w:pPr>
      <w:r w:rsidRPr="003751BC">
        <w:rPr>
          <w:sz w:val="20"/>
        </w:rPr>
        <w:t>Внести в реестр членов Ассоциации в отношен</w:t>
      </w:r>
      <w:proofErr w:type="gramStart"/>
      <w:r w:rsidRPr="003751BC">
        <w:rPr>
          <w:sz w:val="20"/>
        </w:rPr>
        <w:t>ии ООО</w:t>
      </w:r>
      <w:proofErr w:type="gramEnd"/>
      <w:r w:rsidRPr="003751BC">
        <w:rPr>
          <w:sz w:val="20"/>
        </w:rPr>
        <w:t xml:space="preserve"> «</w:t>
      </w:r>
      <w:proofErr w:type="spellStart"/>
      <w:r w:rsidRPr="003751BC">
        <w:rPr>
          <w:sz w:val="20"/>
        </w:rPr>
        <w:t>Свента-Машпром</w:t>
      </w:r>
      <w:proofErr w:type="spellEnd"/>
      <w:r w:rsidRPr="003751BC">
        <w:rPr>
          <w:sz w:val="20"/>
        </w:rPr>
        <w:t>» (ИНН 7705776300), номер в реестре членов Ассоциации - 274</w:t>
      </w:r>
      <w:r w:rsidR="00D463B2" w:rsidRPr="003751BC">
        <w:rPr>
          <w:sz w:val="20"/>
        </w:rPr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F6FFE" w:rsidTr="007F6FFE">
        <w:tc>
          <w:tcPr>
            <w:tcW w:w="4855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F6FFE" w:rsidTr="007F6FFE">
        <w:tc>
          <w:tcPr>
            <w:tcW w:w="4855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7F6FFE" w:rsidTr="007F6FFE">
        <w:tc>
          <w:tcPr>
            <w:tcW w:w="4855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7F6FFE" w:rsidTr="007F6FFE">
        <w:tc>
          <w:tcPr>
            <w:tcW w:w="4855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7F6FFE" w:rsidRDefault="007F6FFE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Интертехэлектро</w:t>
      </w:r>
      <w:proofErr w:type="spellEnd"/>
      <w:r>
        <w:t>-Новая генерация» (ИНН 7701633050), номер в реестре членов Ассоциации - 376: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F6FFE" w:rsidTr="007F6FFE">
        <w:tc>
          <w:tcPr>
            <w:tcW w:w="4855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F6FFE" w:rsidTr="007F6FFE">
        <w:tc>
          <w:tcPr>
            <w:tcW w:w="4855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7F6FFE" w:rsidTr="007F6FFE">
        <w:tc>
          <w:tcPr>
            <w:tcW w:w="4855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7F6FFE" w:rsidTr="007F6FFE">
        <w:tc>
          <w:tcPr>
            <w:tcW w:w="4855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7F6FFE" w:rsidRPr="007F6FFE" w:rsidRDefault="007F6FFE" w:rsidP="007F6FF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3751BC" w:rsidRDefault="003751BC" w:rsidP="003913A6">
      <w:pPr>
        <w:spacing w:line="288" w:lineRule="auto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4F4C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51BC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7F6FFE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BF3F-ADCF-4EA0-B958-2242B724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2021-09-24T11:21:00Z</cp:lastPrinted>
  <dcterms:created xsi:type="dcterms:W3CDTF">2021-09-24T11:22:00Z</dcterms:created>
  <dcterms:modified xsi:type="dcterms:W3CDTF">2021-09-24T11:22:00Z</dcterms:modified>
</cp:coreProperties>
</file>