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28777A" w:rsidRDefault="007F337F" w:rsidP="00D25C9F">
      <w:pPr>
        <w:pStyle w:val="1"/>
        <w:tabs>
          <w:tab w:val="left" w:pos="993"/>
        </w:tabs>
        <w:ind w:left="0"/>
        <w:jc w:val="center"/>
        <w:rPr>
          <w:caps/>
          <w:color w:val="000000"/>
          <w:lang w:val="ru-RU"/>
        </w:rPr>
      </w:pPr>
      <w:r w:rsidRPr="0028777A">
        <w:rPr>
          <w:caps/>
          <w:color w:val="000000"/>
        </w:rPr>
        <w:t xml:space="preserve">Протокол № </w:t>
      </w:r>
      <w:r w:rsidR="005B6A7A" w:rsidRPr="0028777A">
        <w:rPr>
          <w:caps/>
          <w:color w:val="000000"/>
          <w:lang w:val="ru-RU"/>
        </w:rPr>
        <w:t>1</w:t>
      </w:r>
      <w:r w:rsidR="00DC2A29">
        <w:rPr>
          <w:caps/>
          <w:color w:val="000000"/>
          <w:lang w:val="ru-RU"/>
        </w:rPr>
        <w:t>9</w:t>
      </w:r>
      <w:r w:rsidR="008E7921">
        <w:rPr>
          <w:caps/>
          <w:color w:val="000000"/>
          <w:lang w:val="ru-RU"/>
        </w:rPr>
        <w:t>1</w:t>
      </w:r>
    </w:p>
    <w:p w:rsidR="0028777A" w:rsidRDefault="003F3A75" w:rsidP="00D25C9F">
      <w:pPr>
        <w:tabs>
          <w:tab w:val="left" w:pos="993"/>
        </w:tabs>
        <w:jc w:val="center"/>
        <w:rPr>
          <w:b/>
          <w:color w:val="000000"/>
        </w:rPr>
      </w:pPr>
      <w:r w:rsidRPr="0028777A">
        <w:rPr>
          <w:b/>
          <w:color w:val="000000"/>
        </w:rPr>
        <w:t>о результатах заочного голосования</w:t>
      </w:r>
      <w:r w:rsidR="00626F5E" w:rsidRPr="0028777A">
        <w:rPr>
          <w:b/>
          <w:color w:val="000000"/>
        </w:rPr>
        <w:t xml:space="preserve"> членов</w:t>
      </w:r>
      <w:r w:rsidR="0028777A" w:rsidRPr="0028777A">
        <w:rPr>
          <w:b/>
          <w:color w:val="000000"/>
        </w:rPr>
        <w:t xml:space="preserve"> </w:t>
      </w:r>
    </w:p>
    <w:p w:rsidR="007F337F" w:rsidRPr="0028777A" w:rsidRDefault="0028777A" w:rsidP="00D25C9F">
      <w:pPr>
        <w:tabs>
          <w:tab w:val="left" w:pos="993"/>
        </w:tabs>
        <w:jc w:val="center"/>
        <w:rPr>
          <w:color w:val="000000"/>
        </w:rPr>
      </w:pPr>
      <w:r w:rsidRPr="0028777A">
        <w:rPr>
          <w:b/>
          <w:color w:val="000000"/>
        </w:rPr>
        <w:t>Совета</w:t>
      </w:r>
      <w:r>
        <w:rPr>
          <w:b/>
          <w:color w:val="000000"/>
        </w:rPr>
        <w:t xml:space="preserve"> </w:t>
      </w:r>
      <w:r w:rsidR="00035F5E" w:rsidRPr="0028777A">
        <w:rPr>
          <w:b/>
          <w:color w:val="000000"/>
        </w:rPr>
        <w:t>Ассоциаци</w:t>
      </w:r>
      <w:r w:rsidRPr="0028777A">
        <w:rPr>
          <w:b/>
          <w:color w:val="000000"/>
        </w:rPr>
        <w:t>и</w:t>
      </w:r>
      <w:r w:rsidR="007F337F" w:rsidRPr="0028777A">
        <w:rPr>
          <w:b/>
          <w:color w:val="000000"/>
        </w:rPr>
        <w:t xml:space="preserve"> СРО «Нефтегазстрой-Альянс» </w:t>
      </w:r>
    </w:p>
    <w:p w:rsidR="00A42FCC" w:rsidRPr="00A050E1" w:rsidRDefault="00A42FCC" w:rsidP="00D25C9F">
      <w:pPr>
        <w:tabs>
          <w:tab w:val="left" w:pos="993"/>
          <w:tab w:val="left" w:pos="7215"/>
        </w:tabs>
        <w:jc w:val="both"/>
        <w:rPr>
          <w:b/>
          <w:sz w:val="12"/>
          <w:szCs w:val="12"/>
        </w:rPr>
      </w:pPr>
    </w:p>
    <w:p w:rsidR="0028777A" w:rsidRPr="0028777A" w:rsidRDefault="0028777A" w:rsidP="00D25C9F">
      <w:pPr>
        <w:tabs>
          <w:tab w:val="left" w:pos="993"/>
          <w:tab w:val="left" w:pos="721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24"/>
        <w:gridCol w:w="4377"/>
      </w:tblGrid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3F3A75" w:rsidP="00D25C9F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заочное голосование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3F3A75" w:rsidP="00D25C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77A">
              <w:rPr>
                <w:b/>
                <w:bCs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8E7921" w:rsidP="00D25C9F">
            <w:pPr>
              <w:tabs>
                <w:tab w:val="left" w:pos="993"/>
                <w:tab w:val="left" w:pos="7215"/>
              </w:tabs>
              <w:jc w:val="right"/>
            </w:pPr>
            <w:r>
              <w:t>4 марта</w:t>
            </w:r>
            <w:r w:rsidR="00A42FCC" w:rsidRPr="0028777A">
              <w:t xml:space="preserve"> 201</w:t>
            </w:r>
            <w:r w:rsidR="009F704B">
              <w:t>9</w:t>
            </w:r>
            <w:r w:rsidR="00A42FCC" w:rsidRPr="0028777A">
              <w:t xml:space="preserve"> года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 xml:space="preserve">Место </w:t>
            </w:r>
            <w:r w:rsidR="003F3A75" w:rsidRPr="0028777A">
              <w:rPr>
                <w:b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right"/>
            </w:pPr>
            <w:r w:rsidRPr="0028777A">
              <w:t>г. Москва, Ананьевский пер</w:t>
            </w:r>
            <w:r w:rsidR="001905DC">
              <w:t>.</w:t>
            </w:r>
            <w:r w:rsidRPr="0028777A">
              <w:t>, д</w:t>
            </w:r>
            <w:r w:rsidR="001905DC">
              <w:t>.</w:t>
            </w:r>
            <w:r w:rsidRPr="0028777A">
              <w:t xml:space="preserve"> 5, стр</w:t>
            </w:r>
            <w:r w:rsidR="001905DC">
              <w:t>.</w:t>
            </w:r>
            <w:r w:rsidRPr="0028777A">
              <w:t xml:space="preserve"> 3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  <w:r w:rsidRPr="0028777A">
              <w:rPr>
                <w:b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8E7921" w:rsidP="00D25C9F">
            <w:pPr>
              <w:tabs>
                <w:tab w:val="left" w:pos="993"/>
                <w:tab w:val="left" w:pos="7215"/>
              </w:tabs>
              <w:jc w:val="right"/>
            </w:pPr>
            <w:r>
              <w:t>4 марта</w:t>
            </w:r>
            <w:r w:rsidR="009F704B">
              <w:t xml:space="preserve"> 2019</w:t>
            </w:r>
            <w:r w:rsidR="00A42FCC" w:rsidRPr="0028777A">
              <w:t xml:space="preserve"> года</w:t>
            </w:r>
          </w:p>
        </w:tc>
      </w:tr>
    </w:tbl>
    <w:p w:rsidR="00A42FCC" w:rsidRPr="0028777A" w:rsidRDefault="00A42FCC" w:rsidP="00D25C9F">
      <w:pPr>
        <w:tabs>
          <w:tab w:val="left" w:pos="993"/>
          <w:tab w:val="left" w:pos="7215"/>
        </w:tabs>
        <w:jc w:val="both"/>
        <w:rPr>
          <w:b/>
        </w:rPr>
      </w:pPr>
    </w:p>
    <w:p w:rsidR="006A731D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Ассоциация СРО «Нефтегазстрой-Альянс» </w:t>
      </w:r>
      <w:r w:rsidR="00ED6608">
        <w:rPr>
          <w:color w:val="000000"/>
        </w:rPr>
        <w:t>далее именуется также «Ассоциация»</w:t>
      </w:r>
    </w:p>
    <w:p w:rsidR="006A731D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</w:rPr>
      </w:pPr>
    </w:p>
    <w:p w:rsidR="00F05847" w:rsidRDefault="00F05847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</w:rPr>
      </w:pPr>
      <w:r w:rsidRPr="0028777A">
        <w:rPr>
          <w:color w:val="000000"/>
        </w:rPr>
        <w:t xml:space="preserve">В заседании Совета Ассоциации </w:t>
      </w:r>
      <w:r w:rsidR="008A44FD" w:rsidRPr="0028777A">
        <w:rPr>
          <w:color w:val="000000"/>
        </w:rPr>
        <w:t>в совместном присутствии</w:t>
      </w:r>
      <w:r w:rsidR="00853D60" w:rsidRPr="0028777A">
        <w:rPr>
          <w:color w:val="000000"/>
        </w:rPr>
        <w:t xml:space="preserve"> приняли участие </w:t>
      </w:r>
      <w:r w:rsidR="009F704B">
        <w:rPr>
          <w:color w:val="000000"/>
        </w:rPr>
        <w:t>7</w:t>
      </w:r>
      <w:r w:rsidRPr="0028777A">
        <w:rPr>
          <w:color w:val="000000"/>
        </w:rPr>
        <w:t xml:space="preserve"> из 7 членов Совета Ассоциации:</w:t>
      </w:r>
    </w:p>
    <w:p w:rsidR="009F704B" w:rsidRPr="009F704B" w:rsidRDefault="009F704B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12"/>
          <w:szCs w:val="12"/>
        </w:rPr>
      </w:pPr>
    </w:p>
    <w:p w:rsidR="00B02887" w:rsidRPr="0028777A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Гуреев Сергей Николаевич (Председатель Совета Ассоциации)</w:t>
      </w:r>
    </w:p>
    <w:p w:rsidR="00B02887" w:rsidRPr="0028777A" w:rsidRDefault="00A42FCC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Цитко</w:t>
      </w:r>
      <w:r w:rsidR="00B02887" w:rsidRPr="0028777A">
        <w:t xml:space="preserve"> Анастасия Владимировна</w:t>
      </w:r>
    </w:p>
    <w:p w:rsidR="00B02887" w:rsidRPr="0028777A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Левадный Филипп Александрович</w:t>
      </w:r>
    </w:p>
    <w:p w:rsidR="00B02887" w:rsidRPr="0028777A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Савенков Сергей Васильевич</w:t>
      </w:r>
    </w:p>
    <w:p w:rsidR="00EA0580" w:rsidRDefault="00EA0580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Заикин Игорь Алексеевич</w:t>
      </w:r>
    </w:p>
    <w:p w:rsidR="0020696A" w:rsidRDefault="0020696A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Пермяков Александр Сергеевич</w:t>
      </w:r>
    </w:p>
    <w:p w:rsidR="009F704B" w:rsidRPr="0028777A" w:rsidRDefault="009F704B" w:rsidP="00D25C9F">
      <w:pPr>
        <w:numPr>
          <w:ilvl w:val="0"/>
          <w:numId w:val="30"/>
        </w:numPr>
        <w:tabs>
          <w:tab w:val="left" w:pos="851"/>
          <w:tab w:val="left" w:pos="7215"/>
        </w:tabs>
      </w:pPr>
      <w:r>
        <w:t>Колтунов Григорий Ильич</w:t>
      </w:r>
    </w:p>
    <w:p w:rsidR="00B27BD1" w:rsidRPr="009F704B" w:rsidRDefault="00B27BD1" w:rsidP="00D25C9F">
      <w:pPr>
        <w:tabs>
          <w:tab w:val="left" w:pos="993"/>
          <w:tab w:val="left" w:pos="7215"/>
        </w:tabs>
        <w:ind w:firstLine="709"/>
        <w:jc w:val="both"/>
        <w:rPr>
          <w:sz w:val="12"/>
          <w:szCs w:val="12"/>
        </w:rPr>
      </w:pPr>
    </w:p>
    <w:p w:rsidR="00B454C5" w:rsidRPr="0028777A" w:rsidRDefault="009F704B" w:rsidP="00D25C9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наличие кворума. </w:t>
      </w:r>
      <w:r w:rsidR="00A42FCC" w:rsidRPr="0028777A">
        <w:rPr>
          <w:color w:val="000000"/>
        </w:rPr>
        <w:t xml:space="preserve">Обязанности секретаря </w:t>
      </w:r>
      <w:r w:rsidR="00CD402D">
        <w:rPr>
          <w:color w:val="000000"/>
        </w:rPr>
        <w:t>при подсчете голосов членов</w:t>
      </w:r>
      <w:r w:rsidR="00A42FCC" w:rsidRPr="0028777A">
        <w:rPr>
          <w:color w:val="000000"/>
        </w:rPr>
        <w:t xml:space="preserve"> Совета Ассоциации исполняет </w:t>
      </w:r>
      <w:r w:rsidR="00B454C5" w:rsidRPr="0028777A">
        <w:rPr>
          <w:color w:val="000000"/>
        </w:rPr>
        <w:t xml:space="preserve">генеральный директор </w:t>
      </w:r>
      <w:r w:rsidR="00C42BB4" w:rsidRPr="0028777A">
        <w:rPr>
          <w:color w:val="000000"/>
        </w:rPr>
        <w:t xml:space="preserve">Ассоциации </w:t>
      </w:r>
      <w:r w:rsidR="00B454C5" w:rsidRPr="0028777A">
        <w:rPr>
          <w:color w:val="000000"/>
        </w:rPr>
        <w:t>Андрей Александрович Ходус</w:t>
      </w:r>
      <w:r w:rsidR="00A42FCC" w:rsidRPr="0028777A">
        <w:rPr>
          <w:color w:val="000000"/>
        </w:rPr>
        <w:t xml:space="preserve">. </w:t>
      </w:r>
    </w:p>
    <w:p w:rsidR="00A42FCC" w:rsidRPr="0028777A" w:rsidRDefault="00A42FCC" w:rsidP="00D25C9F">
      <w:pPr>
        <w:ind w:firstLine="709"/>
        <w:jc w:val="both"/>
        <w:rPr>
          <w:b/>
          <w:color w:val="000000"/>
        </w:rPr>
      </w:pPr>
      <w:r w:rsidRPr="0028777A">
        <w:rPr>
          <w:color w:val="000000"/>
        </w:rPr>
        <w:t xml:space="preserve">Подсчет голосов проводится Председателем Совета Ассоциации С.Н. </w:t>
      </w:r>
      <w:proofErr w:type="spellStart"/>
      <w:r w:rsidRPr="0028777A">
        <w:rPr>
          <w:color w:val="000000"/>
        </w:rPr>
        <w:t>Гуреевым</w:t>
      </w:r>
      <w:proofErr w:type="spellEnd"/>
      <w:r w:rsidRPr="0028777A">
        <w:rPr>
          <w:color w:val="000000"/>
        </w:rPr>
        <w:t xml:space="preserve"> и секретарем. Протокол подписывает Председатель Совета Ассоциации </w:t>
      </w:r>
      <w:r w:rsidR="00C42BB4" w:rsidRPr="0028777A">
        <w:rPr>
          <w:color w:val="000000"/>
        </w:rPr>
        <w:t>Сергей Николаевич Гуреев</w:t>
      </w:r>
      <w:r w:rsidRPr="0028777A">
        <w:rPr>
          <w:color w:val="000000"/>
        </w:rPr>
        <w:t xml:space="preserve"> и секретарь.</w:t>
      </w:r>
    </w:p>
    <w:p w:rsidR="00F05847" w:rsidRPr="0028777A" w:rsidRDefault="00F05847" w:rsidP="00D25C9F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</w:rPr>
      </w:pPr>
    </w:p>
    <w:p w:rsidR="007F337F" w:rsidRDefault="00A42FCC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  <w:r w:rsidRPr="0028777A">
        <w:rPr>
          <w:b/>
          <w:color w:val="000000"/>
        </w:rPr>
        <w:t>ПОВЕСТКА ДНЯ</w:t>
      </w:r>
      <w:r w:rsidR="007F337F" w:rsidRPr="0028777A">
        <w:rPr>
          <w:color w:val="000000"/>
        </w:rPr>
        <w:t>:</w:t>
      </w:r>
    </w:p>
    <w:p w:rsidR="00CD402D" w:rsidRPr="009F704B" w:rsidRDefault="00CD402D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12"/>
          <w:szCs w:val="12"/>
        </w:rPr>
      </w:pPr>
    </w:p>
    <w:p w:rsidR="006B1F54" w:rsidRDefault="008E7921" w:rsidP="00D25C9F">
      <w:pPr>
        <w:pStyle w:val="ac"/>
        <w:widowControl w:val="0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t>Об утверждении состава специализированных органов Ассоциации</w:t>
      </w:r>
      <w:r w:rsidR="006B1F54">
        <w:t>;</w:t>
      </w:r>
    </w:p>
    <w:p w:rsidR="006B1F54" w:rsidRDefault="006B1F54" w:rsidP="00D25C9F">
      <w:pPr>
        <w:pStyle w:val="ac"/>
        <w:widowControl w:val="0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t>О назначении внеплановой проверки;</w:t>
      </w:r>
    </w:p>
    <w:p w:rsidR="006B1F54" w:rsidRDefault="006B1F54" w:rsidP="00D25C9F">
      <w:pPr>
        <w:pStyle w:val="ac"/>
        <w:widowControl w:val="0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t>Об отмене решения Совета Ассоциации от 18 августа 2017 г.</w:t>
      </w:r>
      <w:r w:rsidR="008E7921">
        <w:t>;</w:t>
      </w:r>
    </w:p>
    <w:p w:rsidR="003F3A75" w:rsidRDefault="006B1F54" w:rsidP="00D25C9F">
      <w:pPr>
        <w:pStyle w:val="ac"/>
        <w:widowControl w:val="0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t>О назначен</w:t>
      </w:r>
      <w:proofErr w:type="gramStart"/>
      <w:r>
        <w:t xml:space="preserve">ии </w:t>
      </w:r>
      <w:r w:rsidR="008E7921" w:rsidRPr="008E7921">
        <w:t>ау</w:t>
      </w:r>
      <w:proofErr w:type="gramEnd"/>
      <w:r w:rsidR="008E7921" w:rsidRPr="008E7921">
        <w:t>диторской организации для проверки ведения бухгалтерского учета и финансовой (бухгалтерской) отчетности</w:t>
      </w:r>
      <w:r w:rsidR="008E7921">
        <w:t>.</w:t>
      </w:r>
    </w:p>
    <w:p w:rsidR="006B1F54" w:rsidRPr="0028777A" w:rsidRDefault="006B1F54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51C34" w:rsidRPr="0028777A" w:rsidRDefault="00B51C34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>По вопросу 1</w:t>
      </w:r>
      <w:r w:rsidRPr="0028777A">
        <w:rPr>
          <w:color w:val="000000"/>
        </w:rPr>
        <w:t xml:space="preserve"> повестки дня «</w:t>
      </w:r>
      <w:r w:rsidR="008E7921">
        <w:t>Об утверждении состава специализированных органов Ассоциации</w:t>
      </w:r>
      <w:r w:rsidRPr="0028777A">
        <w:t>»</w:t>
      </w:r>
    </w:p>
    <w:p w:rsidR="00BE22C4" w:rsidRPr="0028777A" w:rsidRDefault="00BE22C4" w:rsidP="00D25C9F">
      <w:pPr>
        <w:pStyle w:val="a7"/>
        <w:tabs>
          <w:tab w:val="left" w:pos="851"/>
        </w:tabs>
        <w:ind w:firstLine="709"/>
      </w:pPr>
    </w:p>
    <w:p w:rsidR="00626F5E" w:rsidRDefault="00626F5E" w:rsidP="00D25C9F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8E7921" w:rsidRPr="0028777A" w:rsidRDefault="008E7921" w:rsidP="00D25C9F">
      <w:pPr>
        <w:tabs>
          <w:tab w:val="left" w:pos="851"/>
        </w:tabs>
        <w:jc w:val="both"/>
        <w:rPr>
          <w:b/>
          <w:color w:val="000000"/>
        </w:rPr>
      </w:pPr>
    </w:p>
    <w:p w:rsidR="00626F5E" w:rsidRPr="009F704B" w:rsidRDefault="00626F5E" w:rsidP="00D25C9F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8E7921" w:rsidRDefault="008E7921" w:rsidP="00D25C9F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Контрольной комиссии Ассоциации СРО «Нефтегазстрой-Альянс»:</w:t>
      </w:r>
    </w:p>
    <w:p w:rsidR="008E7921" w:rsidRDefault="008E7921" w:rsidP="00D25C9F">
      <w:pPr>
        <w:pStyle w:val="ac"/>
        <w:tabs>
          <w:tab w:val="left" w:pos="426"/>
        </w:tabs>
        <w:spacing w:after="0" w:line="240" w:lineRule="auto"/>
        <w:ind w:left="0"/>
        <w:jc w:val="both"/>
        <w:rPr>
          <w:bCs/>
          <w:color w:val="000000"/>
        </w:rPr>
      </w:pP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Муха Игорь Андреевич</w:t>
      </w:r>
      <w:r w:rsidRPr="00C615FD">
        <w:rPr>
          <w:bCs/>
          <w:color w:val="000000"/>
        </w:rPr>
        <w:t xml:space="preserve"> – председатель Комиссии</w:t>
      </w: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Новичкин</w:t>
      </w:r>
      <w:proofErr w:type="spellEnd"/>
      <w:r>
        <w:rPr>
          <w:bCs/>
          <w:color w:val="000000"/>
        </w:rPr>
        <w:t xml:space="preserve"> Павел Валерьевич</w:t>
      </w:r>
      <w:r w:rsidRPr="00C615FD">
        <w:rPr>
          <w:bCs/>
          <w:color w:val="000000"/>
        </w:rPr>
        <w:t xml:space="preserve"> – член Комиссии</w:t>
      </w: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Митькина Юлия Александровна</w:t>
      </w:r>
      <w:r w:rsidRPr="00C615FD">
        <w:rPr>
          <w:bCs/>
          <w:color w:val="000000"/>
        </w:rPr>
        <w:t xml:space="preserve"> – член Комиссии</w:t>
      </w:r>
    </w:p>
    <w:p w:rsidR="008E7921" w:rsidRDefault="008E7921" w:rsidP="00D25C9F">
      <w:pPr>
        <w:pStyle w:val="ac"/>
        <w:tabs>
          <w:tab w:val="left" w:pos="426"/>
        </w:tabs>
        <w:spacing w:after="0" w:line="240" w:lineRule="auto"/>
        <w:ind w:left="0"/>
        <w:jc w:val="both"/>
        <w:rPr>
          <w:bCs/>
          <w:color w:val="000000"/>
        </w:rPr>
      </w:pPr>
    </w:p>
    <w:p w:rsidR="008E7921" w:rsidRDefault="008E7921" w:rsidP="00D25C9F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Дисциплинарной комиссии Ассоциации СРО «Нефтегазстрой-Альянс»:</w:t>
      </w:r>
    </w:p>
    <w:p w:rsidR="008E7921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Ходус Андрей Александрович</w:t>
      </w:r>
      <w:r w:rsidRPr="00C615FD">
        <w:rPr>
          <w:bCs/>
          <w:color w:val="000000"/>
        </w:rPr>
        <w:t xml:space="preserve"> – председатель Комиссии</w:t>
      </w: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Хамдохова</w:t>
      </w:r>
      <w:proofErr w:type="spellEnd"/>
      <w:r>
        <w:rPr>
          <w:bCs/>
          <w:color w:val="000000"/>
        </w:rPr>
        <w:t xml:space="preserve"> Алина </w:t>
      </w:r>
      <w:proofErr w:type="spellStart"/>
      <w:r>
        <w:rPr>
          <w:bCs/>
          <w:color w:val="000000"/>
        </w:rPr>
        <w:t>Хаутиевна</w:t>
      </w:r>
      <w:proofErr w:type="spellEnd"/>
      <w:r w:rsidRPr="00C615FD">
        <w:rPr>
          <w:bCs/>
          <w:color w:val="000000"/>
        </w:rPr>
        <w:t xml:space="preserve"> – член Комиссии</w:t>
      </w:r>
    </w:p>
    <w:p w:rsidR="008E7921" w:rsidRPr="00C615FD" w:rsidRDefault="008E7921" w:rsidP="00D25C9F">
      <w:pPr>
        <w:tabs>
          <w:tab w:val="left" w:pos="426"/>
        </w:tabs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Мысык Людмила Анатольевна</w:t>
      </w:r>
      <w:r w:rsidRPr="00C615FD">
        <w:rPr>
          <w:bCs/>
          <w:color w:val="000000"/>
        </w:rPr>
        <w:t xml:space="preserve"> – член Комиссии</w:t>
      </w:r>
    </w:p>
    <w:p w:rsidR="003F3A75" w:rsidRPr="0028777A" w:rsidRDefault="003F3A75" w:rsidP="00D25C9F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177FD" w:rsidRPr="0028777A" w:rsidRDefault="00C42BB4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</w:t>
      </w:r>
      <w:r w:rsidR="008177FD" w:rsidRPr="0028777A">
        <w:rPr>
          <w:b/>
          <w:bCs/>
          <w:color w:val="000000"/>
        </w:rPr>
        <w:t>:</w:t>
      </w:r>
    </w:p>
    <w:p w:rsidR="008177FD" w:rsidRPr="0028777A" w:rsidRDefault="008177FD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 w:rsidR="009F704B"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3E472E" w:rsidRPr="0028777A" w:rsidRDefault="008177FD" w:rsidP="00D25C9F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A250F0" w:rsidRDefault="00A250F0" w:rsidP="00D25C9F">
      <w:pPr>
        <w:tabs>
          <w:tab w:val="left" w:pos="993"/>
        </w:tabs>
        <w:ind w:firstLine="709"/>
        <w:rPr>
          <w:color w:val="FF0000"/>
        </w:rPr>
      </w:pPr>
    </w:p>
    <w:p w:rsidR="008E7921" w:rsidRPr="0028777A" w:rsidRDefault="008E7921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 xml:space="preserve">По вопросу </w:t>
      </w:r>
      <w:r>
        <w:rPr>
          <w:b/>
          <w:color w:val="000000"/>
        </w:rPr>
        <w:t>2</w:t>
      </w:r>
      <w:r w:rsidRPr="0028777A">
        <w:rPr>
          <w:color w:val="000000"/>
        </w:rPr>
        <w:t xml:space="preserve"> повестки дня «</w:t>
      </w:r>
      <w:r w:rsidRPr="008E7921">
        <w:t>О назначении внеплановой проверки</w:t>
      </w:r>
      <w:r w:rsidRPr="0028777A">
        <w:t>»</w:t>
      </w:r>
    </w:p>
    <w:p w:rsidR="00D25C9F" w:rsidRPr="0028777A" w:rsidRDefault="00D25C9F" w:rsidP="00D25C9F">
      <w:pPr>
        <w:pStyle w:val="a7"/>
        <w:tabs>
          <w:tab w:val="left" w:pos="851"/>
        </w:tabs>
        <w:ind w:firstLine="709"/>
      </w:pPr>
    </w:p>
    <w:p w:rsidR="008E7921" w:rsidRPr="0028777A" w:rsidRDefault="008E7921" w:rsidP="00D25C9F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8E7921" w:rsidRPr="009F704B" w:rsidRDefault="008E7921" w:rsidP="00D25C9F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6A731D" w:rsidRDefault="006A731D" w:rsidP="006A731D">
      <w:pPr>
        <w:pStyle w:val="a7"/>
        <w:tabs>
          <w:tab w:val="left" w:pos="851"/>
        </w:tabs>
        <w:ind w:firstLine="709"/>
      </w:pPr>
      <w:proofErr w:type="gramStart"/>
      <w:r>
        <w:t>В связи с поступлением от органа надзора за саморегулируемыми организациями предписания, содержащего сведения о возможном нарушении членами Ассоциации требований внутренних документов Ассоциации</w:t>
      </w:r>
      <w:r w:rsidR="00A03C2A">
        <w:t xml:space="preserve"> и законодательства Российской Федерации о градостроительной деятельности</w:t>
      </w:r>
      <w:r>
        <w:t xml:space="preserve">, на основании п. 7.1.4 Положения </w:t>
      </w:r>
      <w:r w:rsidRPr="00DA37B0">
        <w:t>о контроле Ассоциации СРО «Нефтегазстрой-Альянс» за деятельностью своих членов</w:t>
      </w:r>
      <w:r>
        <w:t>, провести внеплановую проверку членов Ассоциации ООО «</w:t>
      </w:r>
      <w:proofErr w:type="spellStart"/>
      <w:r>
        <w:t>РеалСтрой</w:t>
      </w:r>
      <w:proofErr w:type="spellEnd"/>
      <w:r>
        <w:t>» (ИНН 1102038598) и ООО «СГИ» (ИНН 1101145460) на предмет соблюдения</w:t>
      </w:r>
      <w:proofErr w:type="gramEnd"/>
      <w:r>
        <w:t xml:space="preserve"> требований п. 2.4 Положения о реестре членов Ассоциации, а также требований ч. 7 ст. 7 Федерального закона от 01.12.2007 № 315-ФЗ «О саморегулируемых организациях», ч. 3 ст. 55.6 Градостроительного кодекса Российской Федерации.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дня: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0A5E8A" w:rsidRDefault="000A5E8A" w:rsidP="00D25C9F">
      <w:pPr>
        <w:tabs>
          <w:tab w:val="left" w:pos="993"/>
        </w:tabs>
        <w:ind w:firstLine="709"/>
        <w:rPr>
          <w:color w:val="FF0000"/>
        </w:rPr>
      </w:pPr>
    </w:p>
    <w:p w:rsidR="008E7921" w:rsidRPr="0028777A" w:rsidRDefault="008E7921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 xml:space="preserve">По вопросу </w:t>
      </w:r>
      <w:r w:rsidR="006A731D">
        <w:rPr>
          <w:b/>
          <w:color w:val="000000"/>
        </w:rPr>
        <w:t>3</w:t>
      </w:r>
      <w:r w:rsidRPr="0028777A">
        <w:rPr>
          <w:color w:val="000000"/>
        </w:rPr>
        <w:t xml:space="preserve"> повестки дня «</w:t>
      </w:r>
      <w:r w:rsidR="006A731D">
        <w:t>Об отмене решения Совета Ассоциации от 18 августа 2017 г.</w:t>
      </w:r>
      <w:r w:rsidRPr="0028777A">
        <w:t>»</w:t>
      </w:r>
    </w:p>
    <w:p w:rsidR="008E7921" w:rsidRPr="0028777A" w:rsidRDefault="008E7921" w:rsidP="00D25C9F">
      <w:pPr>
        <w:pStyle w:val="a7"/>
        <w:tabs>
          <w:tab w:val="left" w:pos="851"/>
        </w:tabs>
        <w:ind w:firstLine="709"/>
      </w:pPr>
    </w:p>
    <w:p w:rsidR="008E7921" w:rsidRPr="0028777A" w:rsidRDefault="008E7921" w:rsidP="00D25C9F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8E7921" w:rsidRPr="009F704B" w:rsidRDefault="008E7921" w:rsidP="00D25C9F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EB3DB1" w:rsidRDefault="006A731D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В целях исполнения предписания Федеральной службы по экологическому, технологическому и атомному надзору от 12.02.2019 № 09-01-07/1242-П </w:t>
      </w:r>
      <w:r w:rsidR="00ED6608">
        <w:rPr>
          <w:color w:val="000000"/>
        </w:rPr>
        <w:t>решение Совета Ас</w:t>
      </w:r>
      <w:r>
        <w:rPr>
          <w:color w:val="000000"/>
        </w:rPr>
        <w:t xml:space="preserve">социации от </w:t>
      </w:r>
      <w:r w:rsidR="00EB3DB1">
        <w:rPr>
          <w:color w:val="000000"/>
        </w:rPr>
        <w:t>18 августа 2017 года, оформленное протоколом Совета № 138, по вопросу</w:t>
      </w:r>
      <w:r w:rsidR="00A03C2A">
        <w:rPr>
          <w:color w:val="000000"/>
        </w:rPr>
        <w:t xml:space="preserve"> 2</w:t>
      </w:r>
      <w:r w:rsidR="00EB3DB1">
        <w:rPr>
          <w:color w:val="000000"/>
        </w:rPr>
        <w:t xml:space="preserve"> повестки дня в части </w:t>
      </w:r>
      <w:proofErr w:type="gramStart"/>
      <w:r w:rsidR="00EB3DB1">
        <w:rPr>
          <w:color w:val="000000"/>
        </w:rPr>
        <w:t>разделения</w:t>
      </w:r>
      <w:proofErr w:type="gramEnd"/>
      <w:r w:rsidR="00EB3DB1">
        <w:rPr>
          <w:color w:val="000000"/>
        </w:rPr>
        <w:t xml:space="preserve"> внесенного ранее членом Ассоциации взноса в компенсационный</w:t>
      </w:r>
      <w:r>
        <w:rPr>
          <w:color w:val="000000"/>
        </w:rPr>
        <w:t xml:space="preserve"> </w:t>
      </w:r>
      <w:r w:rsidR="00EB3DB1">
        <w:rPr>
          <w:color w:val="000000"/>
        </w:rPr>
        <w:t xml:space="preserve">фонд на части и учета части такого взноса в составе создаваемого компенсационного фонда обеспечения договорных обязательств отменить </w:t>
      </w:r>
      <w:proofErr w:type="gramStart"/>
      <w:r w:rsidR="00EB3DB1">
        <w:rPr>
          <w:color w:val="000000"/>
        </w:rPr>
        <w:t xml:space="preserve">как </w:t>
      </w:r>
      <w:r w:rsidR="001E6E16">
        <w:rPr>
          <w:color w:val="000000"/>
        </w:rPr>
        <w:t xml:space="preserve">принятое </w:t>
      </w:r>
      <w:r w:rsidR="00A03C2A">
        <w:rPr>
          <w:color w:val="000000"/>
        </w:rPr>
        <w:t>по истечении</w:t>
      </w:r>
      <w:r w:rsidR="001E6E16">
        <w:rPr>
          <w:color w:val="000000"/>
        </w:rPr>
        <w:t xml:space="preserve"> установленного ч. 9 ст. 3.3 Федерального закона от </w:t>
      </w:r>
      <w:r w:rsidR="001E6E16" w:rsidRPr="001E6E16">
        <w:rPr>
          <w:color w:val="000000"/>
        </w:rPr>
        <w:t xml:space="preserve">29.12.2004 </w:t>
      </w:r>
      <w:r w:rsidR="001E6E16">
        <w:rPr>
          <w:color w:val="000000"/>
        </w:rPr>
        <w:t>№</w:t>
      </w:r>
      <w:r w:rsidR="001E6E16" w:rsidRPr="001E6E16">
        <w:rPr>
          <w:color w:val="000000"/>
        </w:rPr>
        <w:t xml:space="preserve"> 191-ФЗ </w:t>
      </w:r>
      <w:r w:rsidR="001E6E16">
        <w:rPr>
          <w:color w:val="000000"/>
        </w:rPr>
        <w:t>«</w:t>
      </w:r>
      <w:r w:rsidR="001E6E16" w:rsidRPr="001E6E16">
        <w:rPr>
          <w:color w:val="000000"/>
        </w:rPr>
        <w:t>О введении в действие Градостроительного кодекса Российской Федерации</w:t>
      </w:r>
      <w:r w:rsidR="001E6E16">
        <w:rPr>
          <w:color w:val="000000"/>
        </w:rPr>
        <w:t>» предельного срока</w:t>
      </w:r>
      <w:r w:rsidR="00EB3DB1">
        <w:rPr>
          <w:color w:val="000000"/>
        </w:rPr>
        <w:t xml:space="preserve">. </w:t>
      </w:r>
      <w:proofErr w:type="gramEnd"/>
    </w:p>
    <w:p w:rsidR="00EB3DB1" w:rsidRDefault="00EB3DB1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В реестре членов Ассоциации отразить сведения об уровнях ответственности по обязательствам, </w:t>
      </w:r>
      <w:proofErr w:type="gramStart"/>
      <w:r>
        <w:rPr>
          <w:color w:val="000000"/>
        </w:rPr>
        <w:t>исходя из которых внесен</w:t>
      </w:r>
      <w:proofErr w:type="gramEnd"/>
      <w:r>
        <w:rPr>
          <w:color w:val="000000"/>
        </w:rPr>
        <w:t xml:space="preserve"> взнос в компенсационный фонд обеспечения договорных обязательств, исходя из размера средств, внесенных членом Ассоциации </w:t>
      </w:r>
      <w:r w:rsidR="001E6E16">
        <w:rPr>
          <w:color w:val="000000"/>
        </w:rPr>
        <w:t xml:space="preserve">в качестве взноса в такой фонд </w:t>
      </w:r>
      <w:r>
        <w:rPr>
          <w:color w:val="000000"/>
        </w:rPr>
        <w:t>самостоятельно.</w:t>
      </w:r>
    </w:p>
    <w:p w:rsidR="001E6E16" w:rsidRDefault="001E6E16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Денежные средства, перечисленные отменяемым решением в созданный компенсационный фонд обеспечения договорных обязательств из компенсационного фонда возмещения вреда, вернуть в компенсационный фонд возмещения вреда Ассоциации как ошибочно перечисленные.</w:t>
      </w:r>
    </w:p>
    <w:p w:rsidR="001E6E16" w:rsidRDefault="001E6E16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Решение Совета Ассоциации </w:t>
      </w:r>
      <w:r w:rsidRPr="001E6E16">
        <w:rPr>
          <w:color w:val="000000"/>
        </w:rPr>
        <w:t>от 18 августа 2017 года, оформленное протоколом Совета № 138, по вопросу</w:t>
      </w:r>
      <w:r w:rsidR="00A03C2A">
        <w:rPr>
          <w:color w:val="000000"/>
        </w:rPr>
        <w:t xml:space="preserve"> 2</w:t>
      </w:r>
      <w:r w:rsidRPr="001E6E16">
        <w:rPr>
          <w:color w:val="000000"/>
        </w:rPr>
        <w:t xml:space="preserve"> повестки дня в части</w:t>
      </w:r>
      <w:r>
        <w:rPr>
          <w:color w:val="000000"/>
        </w:rPr>
        <w:t xml:space="preserve"> создания компенсационного фонда обеспечения договорных обязательств оставить без изменений как принятое на основаниях, установленных ч. 4 ст. 55.4 Градостроительного кодекса Российской Федерации.</w:t>
      </w:r>
    </w:p>
    <w:p w:rsidR="008E7921" w:rsidRPr="0028777A" w:rsidRDefault="008E7921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дня: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8E7921" w:rsidRDefault="008E7921" w:rsidP="00D25C9F">
      <w:pPr>
        <w:tabs>
          <w:tab w:val="left" w:pos="993"/>
        </w:tabs>
        <w:ind w:firstLine="709"/>
        <w:rPr>
          <w:color w:val="FF0000"/>
        </w:rPr>
      </w:pPr>
    </w:p>
    <w:p w:rsidR="008E7921" w:rsidRPr="0028777A" w:rsidRDefault="008E7921" w:rsidP="00D25C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 xml:space="preserve">По вопросу </w:t>
      </w:r>
      <w:r w:rsidR="001E6E16">
        <w:rPr>
          <w:b/>
          <w:color w:val="000000"/>
        </w:rPr>
        <w:t>4</w:t>
      </w:r>
      <w:r w:rsidRPr="0028777A">
        <w:rPr>
          <w:color w:val="000000"/>
        </w:rPr>
        <w:t xml:space="preserve"> повестки дня «</w:t>
      </w:r>
      <w:r w:rsidR="001E6E16">
        <w:t>О назначен</w:t>
      </w:r>
      <w:proofErr w:type="gramStart"/>
      <w:r w:rsidR="001E6E16">
        <w:t xml:space="preserve">ии </w:t>
      </w:r>
      <w:r w:rsidR="001E6E16" w:rsidRPr="008E7921">
        <w:t>ау</w:t>
      </w:r>
      <w:proofErr w:type="gramEnd"/>
      <w:r w:rsidR="001E6E16" w:rsidRPr="008E7921">
        <w:t>диторской организации для проверки ведения бухгалтерского учета и финансовой (бухгалтерской) отчетности</w:t>
      </w:r>
      <w:r w:rsidRPr="0028777A">
        <w:t>»</w:t>
      </w:r>
    </w:p>
    <w:p w:rsidR="008E7921" w:rsidRPr="0028777A" w:rsidRDefault="008E7921" w:rsidP="00D25C9F">
      <w:pPr>
        <w:pStyle w:val="a7"/>
        <w:tabs>
          <w:tab w:val="left" w:pos="851"/>
        </w:tabs>
        <w:ind w:firstLine="709"/>
      </w:pPr>
    </w:p>
    <w:p w:rsidR="008E7921" w:rsidRPr="0028777A" w:rsidRDefault="008E7921" w:rsidP="00D25C9F">
      <w:pPr>
        <w:tabs>
          <w:tab w:val="left" w:pos="851"/>
        </w:tabs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8E7921" w:rsidRPr="009F704B" w:rsidRDefault="008E7921" w:rsidP="00D25C9F">
      <w:pPr>
        <w:tabs>
          <w:tab w:val="left" w:pos="851"/>
        </w:tabs>
        <w:ind w:firstLine="709"/>
        <w:jc w:val="both"/>
        <w:rPr>
          <w:b/>
          <w:color w:val="000000"/>
          <w:sz w:val="12"/>
          <w:szCs w:val="12"/>
        </w:rPr>
      </w:pPr>
    </w:p>
    <w:p w:rsidR="008E7921" w:rsidRDefault="00A03C2A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По результатам рассмотрения предложений, поступивших от аудиторских организаций:</w:t>
      </w:r>
    </w:p>
    <w:p w:rsidR="00A03C2A" w:rsidRDefault="00A03C2A" w:rsidP="00D25C9F">
      <w:pPr>
        <w:tabs>
          <w:tab w:val="left" w:pos="1134"/>
        </w:tabs>
        <w:ind w:firstLine="426"/>
        <w:jc w:val="both"/>
        <w:rPr>
          <w:color w:val="000000"/>
        </w:rPr>
      </w:pPr>
    </w:p>
    <w:p w:rsidR="00A03C2A" w:rsidRDefault="00A03C2A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Интеркон</w:t>
      </w:r>
      <w:proofErr w:type="spellEnd"/>
      <w:r>
        <w:rPr>
          <w:color w:val="000000"/>
        </w:rPr>
        <w:t>» (ИНН</w:t>
      </w:r>
      <w:r w:rsidR="000D2138">
        <w:rPr>
          <w:color w:val="000000"/>
        </w:rPr>
        <w:t xml:space="preserve"> </w:t>
      </w:r>
      <w:r w:rsidR="000D2138" w:rsidRPr="000D2138">
        <w:rPr>
          <w:color w:val="000000"/>
        </w:rPr>
        <w:t>7707124860</w:t>
      </w:r>
      <w:r>
        <w:rPr>
          <w:color w:val="000000"/>
        </w:rPr>
        <w:t>)</w:t>
      </w:r>
    </w:p>
    <w:p w:rsidR="00A03C2A" w:rsidRDefault="000D2138" w:rsidP="00D25C9F">
      <w:pPr>
        <w:tabs>
          <w:tab w:val="left" w:pos="1134"/>
        </w:tabs>
        <w:ind w:firstLine="426"/>
        <w:jc w:val="both"/>
        <w:rPr>
          <w:color w:val="000000"/>
        </w:rPr>
      </w:pPr>
      <w:r w:rsidRPr="000D2138">
        <w:rPr>
          <w:color w:val="000000"/>
        </w:rPr>
        <w:t>ООО «Аудиторская фирма «Зеркало»</w:t>
      </w:r>
      <w:r w:rsidR="00A03C2A">
        <w:rPr>
          <w:color w:val="000000"/>
        </w:rPr>
        <w:t xml:space="preserve"> (ИНН</w:t>
      </w:r>
      <w:r>
        <w:rPr>
          <w:color w:val="000000"/>
        </w:rPr>
        <w:t xml:space="preserve"> </w:t>
      </w:r>
      <w:r w:rsidRPr="000D2138">
        <w:rPr>
          <w:color w:val="000000"/>
        </w:rPr>
        <w:t>7727844828</w:t>
      </w:r>
      <w:r w:rsidR="00A03C2A">
        <w:rPr>
          <w:color w:val="000000"/>
        </w:rPr>
        <w:t>)</w:t>
      </w:r>
    </w:p>
    <w:p w:rsidR="00A03C2A" w:rsidRDefault="000D2138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rPr>
          <w:color w:val="000000"/>
        </w:rPr>
        <w:t>ООО</w:t>
      </w:r>
      <w:r w:rsidRPr="000D2138">
        <w:rPr>
          <w:color w:val="000000"/>
        </w:rPr>
        <w:t xml:space="preserve"> "ИМИДЖ-КОНТАКТ АУДИТ"</w:t>
      </w:r>
      <w:r>
        <w:rPr>
          <w:color w:val="000000"/>
        </w:rPr>
        <w:t xml:space="preserve"> (ИНН </w:t>
      </w:r>
      <w:r w:rsidRPr="000D2138">
        <w:rPr>
          <w:color w:val="000000"/>
        </w:rPr>
        <w:t>7701791258</w:t>
      </w:r>
      <w:r>
        <w:rPr>
          <w:color w:val="000000"/>
        </w:rPr>
        <w:t>)</w:t>
      </w:r>
    </w:p>
    <w:p w:rsidR="00A03C2A" w:rsidRDefault="00A03C2A" w:rsidP="00D25C9F">
      <w:pPr>
        <w:tabs>
          <w:tab w:val="left" w:pos="1134"/>
        </w:tabs>
        <w:ind w:firstLine="426"/>
        <w:jc w:val="both"/>
        <w:rPr>
          <w:color w:val="000000"/>
        </w:rPr>
      </w:pPr>
    </w:p>
    <w:p w:rsidR="00A03C2A" w:rsidRPr="0028777A" w:rsidRDefault="00A03C2A" w:rsidP="00D25C9F">
      <w:pPr>
        <w:tabs>
          <w:tab w:val="left" w:pos="1134"/>
        </w:tabs>
        <w:ind w:firstLine="426"/>
        <w:jc w:val="both"/>
        <w:rPr>
          <w:color w:val="000000"/>
        </w:rPr>
      </w:pPr>
      <w:r>
        <w:t>Назначить аудиторскую организацию</w:t>
      </w:r>
      <w:r w:rsidRPr="008E7921">
        <w:t xml:space="preserve"> для проверки ведения бухгалтерского учета и финансовой (бухгалтерской) отчетности</w:t>
      </w:r>
      <w:r>
        <w:t xml:space="preserve"> Ассоциации за 2018 год – ООО «</w:t>
      </w:r>
      <w:r w:rsidR="00DF6EF3">
        <w:rPr>
          <w:color w:val="000000"/>
        </w:rPr>
        <w:t>Аудиторская фирма «Зеркало»</w:t>
      </w:r>
      <w:r>
        <w:t>.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дня: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>
        <w:rPr>
          <w:b/>
          <w:bCs/>
          <w:color w:val="000000"/>
        </w:rPr>
        <w:t>7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8E7921" w:rsidRPr="0028777A" w:rsidRDefault="008E7921" w:rsidP="00D25C9F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8E7921" w:rsidRDefault="008E7921" w:rsidP="00D25C9F">
      <w:pPr>
        <w:tabs>
          <w:tab w:val="left" w:pos="993"/>
        </w:tabs>
        <w:ind w:firstLine="709"/>
        <w:rPr>
          <w:color w:val="FF0000"/>
        </w:rPr>
      </w:pPr>
    </w:p>
    <w:p w:rsidR="008E7921" w:rsidRDefault="008E7921" w:rsidP="00D25C9F">
      <w:pPr>
        <w:tabs>
          <w:tab w:val="left" w:pos="993"/>
        </w:tabs>
        <w:ind w:firstLine="709"/>
        <w:rPr>
          <w:color w:val="FF0000"/>
        </w:rPr>
      </w:pPr>
    </w:p>
    <w:p w:rsidR="002B4987" w:rsidRPr="0028777A" w:rsidRDefault="002B4987" w:rsidP="00D25C9F">
      <w:pPr>
        <w:tabs>
          <w:tab w:val="left" w:pos="993"/>
        </w:tabs>
        <w:ind w:firstLine="709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</w:pPr>
            <w:r w:rsidRPr="0028777A">
              <w:t>Председатель Совета</w:t>
            </w:r>
            <w:r>
              <w:t xml:space="preserve"> Ассоциации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  <w:jc w:val="right"/>
            </w:pPr>
            <w:r>
              <w:t>С.Н. Гуреев</w:t>
            </w: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Default="0028777A" w:rsidP="00D25C9F">
            <w:pPr>
              <w:tabs>
                <w:tab w:val="left" w:pos="993"/>
              </w:tabs>
            </w:pPr>
          </w:p>
          <w:p w:rsidR="0028777A" w:rsidRDefault="0028777A" w:rsidP="00D25C9F">
            <w:pPr>
              <w:tabs>
                <w:tab w:val="left" w:pos="993"/>
              </w:tabs>
            </w:pPr>
          </w:p>
          <w:p w:rsidR="00CD402D" w:rsidRPr="0028777A" w:rsidRDefault="00CD402D" w:rsidP="00D25C9F">
            <w:pPr>
              <w:tabs>
                <w:tab w:val="left" w:pos="993"/>
              </w:tabs>
            </w:pP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  <w:jc w:val="right"/>
            </w:pP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</w:pPr>
            <w:r>
              <w:t>Секретарь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D25C9F">
            <w:pPr>
              <w:tabs>
                <w:tab w:val="left" w:pos="993"/>
              </w:tabs>
              <w:jc w:val="right"/>
            </w:pPr>
            <w:r>
              <w:t>А.А. Ходус</w:t>
            </w:r>
          </w:p>
        </w:tc>
      </w:tr>
    </w:tbl>
    <w:p w:rsidR="003F3A75" w:rsidRPr="0028777A" w:rsidRDefault="003F3A75" w:rsidP="00D25C9F">
      <w:pPr>
        <w:tabs>
          <w:tab w:val="left" w:pos="993"/>
        </w:tabs>
        <w:rPr>
          <w:color w:val="FF0000"/>
        </w:rPr>
      </w:pPr>
    </w:p>
    <w:sectPr w:rsidR="003F3A75" w:rsidRPr="0028777A" w:rsidSect="00A03C2A">
      <w:footerReference w:type="even" r:id="rId9"/>
      <w:footerReference w:type="default" r:id="rId10"/>
      <w:pgSz w:w="11906" w:h="16838"/>
      <w:pgMar w:top="851" w:right="707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4" w:rsidRDefault="00023144">
      <w:r>
        <w:separator/>
      </w:r>
    </w:p>
  </w:endnote>
  <w:endnote w:type="continuationSeparator" w:id="0">
    <w:p w:rsidR="00023144" w:rsidRDefault="000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2D4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4" w:rsidRDefault="00023144">
      <w:r>
        <w:separator/>
      </w:r>
    </w:p>
  </w:footnote>
  <w:footnote w:type="continuationSeparator" w:id="0">
    <w:p w:rsidR="00023144" w:rsidRDefault="0002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9440A"/>
    <w:multiLevelType w:val="hybridMultilevel"/>
    <w:tmpl w:val="E732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CB32F0"/>
    <w:multiLevelType w:val="hybridMultilevel"/>
    <w:tmpl w:val="361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27"/>
  </w:num>
  <w:num w:numId="8">
    <w:abstractNumId w:val="21"/>
  </w:num>
  <w:num w:numId="9">
    <w:abstractNumId w:val="4"/>
  </w:num>
  <w:num w:numId="10">
    <w:abstractNumId w:val="18"/>
  </w:num>
  <w:num w:numId="11">
    <w:abstractNumId w:val="5"/>
  </w:num>
  <w:num w:numId="12">
    <w:abstractNumId w:val="17"/>
  </w:num>
  <w:num w:numId="13">
    <w:abstractNumId w:val="31"/>
  </w:num>
  <w:num w:numId="14">
    <w:abstractNumId w:val="0"/>
  </w:num>
  <w:num w:numId="15">
    <w:abstractNumId w:val="23"/>
  </w:num>
  <w:num w:numId="16">
    <w:abstractNumId w:val="14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20"/>
  </w:num>
  <w:num w:numId="22">
    <w:abstractNumId w:val="19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3"/>
  </w:num>
  <w:num w:numId="28">
    <w:abstractNumId w:val="29"/>
  </w:num>
  <w:num w:numId="29">
    <w:abstractNumId w:val="13"/>
  </w:num>
  <w:num w:numId="30">
    <w:abstractNumId w:val="10"/>
  </w:num>
  <w:num w:numId="31">
    <w:abstractNumId w:val="1"/>
  </w:num>
  <w:num w:numId="32">
    <w:abstractNumId w:val="30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3144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A5E8A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2138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6E16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22D4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47F67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5F7BE4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1D"/>
    <w:rsid w:val="006A73F8"/>
    <w:rsid w:val="006B1F54"/>
    <w:rsid w:val="006B5186"/>
    <w:rsid w:val="006B5DFA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3A78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921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04B"/>
    <w:rsid w:val="009F79C4"/>
    <w:rsid w:val="00A01BC4"/>
    <w:rsid w:val="00A02496"/>
    <w:rsid w:val="00A034F1"/>
    <w:rsid w:val="00A03C2A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54BA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5C9F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37B0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C2A29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DF6EF3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B3DB1"/>
    <w:rsid w:val="00EC19E9"/>
    <w:rsid w:val="00EC1D7D"/>
    <w:rsid w:val="00EC422D"/>
    <w:rsid w:val="00EC46C9"/>
    <w:rsid w:val="00EC7C43"/>
    <w:rsid w:val="00ED6608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6B38-D82E-4BA1-AAF6-6CEC341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4</cp:revision>
  <cp:lastPrinted>2018-12-17T13:56:00Z</cp:lastPrinted>
  <dcterms:created xsi:type="dcterms:W3CDTF">2019-02-27T17:00:00Z</dcterms:created>
  <dcterms:modified xsi:type="dcterms:W3CDTF">2019-03-01T15:22:00Z</dcterms:modified>
</cp:coreProperties>
</file>