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D1B6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19.06.2023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D1B6E">
        <w:rPr>
          <w:b/>
          <w:sz w:val="28"/>
          <w:szCs w:val="28"/>
        </w:rPr>
        <w:t>166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D1B6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D1B6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СпецСтройРеконструкция</w:t>
      </w:r>
      <w:proofErr w:type="spellEnd"/>
      <w:r>
        <w:t>» (ИНН 7719499938), номер в реестре членов Ассоциации - 483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D1B6E" w:rsidTr="001D1B6E">
        <w:tc>
          <w:tcPr>
            <w:tcW w:w="4855" w:type="dxa"/>
            <w:vAlign w:val="center"/>
          </w:tcPr>
          <w:p w:rsidR="001D1B6E" w:rsidRPr="001D1B6E" w:rsidRDefault="001D1B6E" w:rsidP="001D1B6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D1B6E" w:rsidRPr="001D1B6E" w:rsidRDefault="001D1B6E" w:rsidP="001D1B6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D1B6E" w:rsidTr="001D1B6E">
        <w:tc>
          <w:tcPr>
            <w:tcW w:w="4855" w:type="dxa"/>
            <w:vAlign w:val="center"/>
          </w:tcPr>
          <w:p w:rsidR="001D1B6E" w:rsidRPr="001D1B6E" w:rsidRDefault="001D1B6E" w:rsidP="001D1B6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1D1B6E" w:rsidRDefault="001D1B6E" w:rsidP="001D1B6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1D1B6E" w:rsidRPr="001D1B6E" w:rsidRDefault="001D1B6E" w:rsidP="001D1B6E">
            <w:pPr>
              <w:spacing w:line="288" w:lineRule="auto"/>
              <w:rPr>
                <w:sz w:val="16"/>
              </w:rPr>
            </w:pPr>
          </w:p>
        </w:tc>
      </w:tr>
      <w:tr w:rsidR="001D1B6E" w:rsidTr="001D1B6E">
        <w:tc>
          <w:tcPr>
            <w:tcW w:w="4855" w:type="dxa"/>
            <w:vAlign w:val="center"/>
          </w:tcPr>
          <w:p w:rsidR="001D1B6E" w:rsidRPr="001D1B6E" w:rsidRDefault="001D1B6E" w:rsidP="001D1B6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1D1B6E" w:rsidRPr="001D1B6E" w:rsidRDefault="001D1B6E" w:rsidP="001D1B6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осуществление строительства не превышает пятьсот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1B6E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6227B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DF3CDE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1A65-9F72-4B47-A29F-F8494B1F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2023-06-19T12:41:00Z</cp:lastPrinted>
  <dcterms:created xsi:type="dcterms:W3CDTF">2023-06-19T12:42:00Z</dcterms:created>
  <dcterms:modified xsi:type="dcterms:W3CDTF">2023-06-19T12:42:00Z</dcterms:modified>
</cp:coreProperties>
</file>