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15436">
        <w:rPr>
          <w:rFonts w:ascii="Times New Roman" w:hAnsi="Times New Roman"/>
          <w:caps/>
          <w:color w:val="000000"/>
          <w:sz w:val="18"/>
          <w:szCs w:val="20"/>
        </w:rPr>
        <w:t>245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1543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11.12.2020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1543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11.12.2020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Цитко</w:t>
      </w:r>
      <w:proofErr w:type="spellEnd"/>
      <w:r w:rsidRPr="000C1AAE">
        <w:rPr>
          <w:color w:val="000000"/>
          <w:sz w:val="18"/>
          <w:szCs w:val="20"/>
        </w:rPr>
        <w:t xml:space="preserve">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E004B" w:rsidRPr="00091564" w:rsidRDefault="001E004B" w:rsidP="001E004B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Pr="000C1AAE">
        <w:rPr>
          <w:color w:val="000000"/>
          <w:sz w:val="18"/>
          <w:szCs w:val="20"/>
        </w:rPr>
        <w:t>Сергей Николаевич</w:t>
      </w:r>
      <w:r w:rsidRPr="00091564">
        <w:rPr>
          <w:color w:val="000000"/>
          <w:sz w:val="18"/>
          <w:szCs w:val="20"/>
        </w:rPr>
        <w:t xml:space="preserve">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Протокол подписывает Председатель Совета Ассоциации </w:t>
      </w:r>
      <w:r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1E004B" w:rsidRPr="00091564" w:rsidRDefault="001E004B" w:rsidP="001E004B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E004B" w:rsidRPr="00091564" w:rsidRDefault="001E004B" w:rsidP="001E004B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1E004B" w:rsidRPr="00091564" w:rsidRDefault="001E004B" w:rsidP="001E004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1E004B" w:rsidRPr="00091564" w:rsidRDefault="001E004B" w:rsidP="001E004B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1E004B" w:rsidRPr="00091564" w:rsidRDefault="001E004B" w:rsidP="001E004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1E004B" w:rsidRPr="00091564" w:rsidRDefault="001E004B" w:rsidP="001E004B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1E004B" w:rsidRPr="00091564" w:rsidRDefault="001E004B" w:rsidP="001E004B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1E004B" w:rsidRDefault="001E004B" w:rsidP="001E004B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1E004B" w:rsidRPr="00091564" w:rsidRDefault="001E004B" w:rsidP="001E004B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15436" w:rsidP="0001543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«КМК-Строй Югра», Адрес: 125284, г.</w:t>
      </w:r>
      <w:r w:rsidR="001E004B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Москва</w:t>
      </w:r>
      <w:r w:rsidR="001E004B">
        <w:rPr>
          <w:bCs/>
          <w:color w:val="000000"/>
          <w:sz w:val="18"/>
        </w:rPr>
        <w:t xml:space="preserve">, </w:t>
      </w:r>
      <w:r>
        <w:rPr>
          <w:bCs/>
          <w:color w:val="000000"/>
          <w:sz w:val="18"/>
        </w:rPr>
        <w:t xml:space="preserve"> ул.</w:t>
      </w:r>
      <w:r w:rsidR="001E004B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Беговая</w:t>
      </w:r>
      <w:r w:rsidR="001E004B">
        <w:rPr>
          <w:bCs/>
          <w:color w:val="000000"/>
          <w:sz w:val="18"/>
        </w:rPr>
        <w:t>,</w:t>
      </w:r>
      <w:r>
        <w:rPr>
          <w:bCs/>
          <w:color w:val="000000"/>
          <w:sz w:val="18"/>
        </w:rPr>
        <w:t xml:space="preserve"> дом 16</w:t>
      </w:r>
      <w:r w:rsidR="001E004B">
        <w:rPr>
          <w:bCs/>
          <w:color w:val="000000"/>
          <w:sz w:val="18"/>
        </w:rPr>
        <w:t xml:space="preserve">, квартира 22 комната </w:t>
      </w:r>
      <w:bookmarkStart w:id="4" w:name="_GoBack"/>
      <w:bookmarkEnd w:id="4"/>
      <w:r>
        <w:rPr>
          <w:bCs/>
          <w:color w:val="000000"/>
          <w:sz w:val="18"/>
        </w:rPr>
        <w:t>1, ИНН (8608058930) - при условии уплаты взноса в компенсационный фонд возмещения вреда (1 уровень ответственности по обязательствам);</w:t>
      </w:r>
    </w:p>
    <w:p w:rsidR="00015436" w:rsidRPr="00015436" w:rsidRDefault="00015436" w:rsidP="0001543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543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04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3005-6661-4DEA-88A7-ED554B91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2020-12-11T10:41:00Z</dcterms:created>
  <dcterms:modified xsi:type="dcterms:W3CDTF">2020-12-11T10:44:00Z</dcterms:modified>
</cp:coreProperties>
</file>