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C1CD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19.12.2023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C1CD4">
        <w:rPr>
          <w:b/>
          <w:sz w:val="28"/>
          <w:szCs w:val="28"/>
        </w:rPr>
        <w:t>182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C1CD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 xml:space="preserve">На основании поступивших </w:t>
      </w:r>
      <w:r w:rsidR="00682FBD">
        <w:t>выписок из ЕГРЮЛ</w:t>
      </w:r>
      <w:r>
        <w:t xml:space="preserve">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C1CD4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spellStart"/>
      <w:r>
        <w:t>Термон</w:t>
      </w:r>
      <w:proofErr w:type="spellEnd"/>
      <w:r>
        <w:t xml:space="preserve"> Евразия» (ИНН 7705529886), номер в реестре членов Ассоциации - 338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129090,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МЕЩАНСКИЙ, БОТАНИЧЕСКИЙ ПЕР., Д. 5</w:t>
            </w:r>
          </w:p>
        </w:tc>
      </w:tr>
    </w:tbl>
    <w:p w:rsidR="00682FBD" w:rsidRDefault="00682FBD" w:rsidP="00A81723">
      <w:pPr>
        <w:spacing w:line="288" w:lineRule="auto"/>
        <w:ind w:firstLine="567"/>
        <w:jc w:val="both"/>
      </w:pPr>
    </w:p>
    <w:p w:rsidR="00AC1CD4" w:rsidRDefault="00AC1CD4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«СЛК» (ИНН 7704620885), номер в реестре членов Ассоциации - 501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629802, РОССИЯ, ЯМАЛО-НЕНЕЦКИЙ АО, ГОРОД НОЯБРЬСК Г.О., НОЯБРЬСК Г, ТЕР. ПРОМУЗЕЛ ПЕЛЕЙ, ПАНЕЛЬ VII, Д. 5, ОФИС 307</w:t>
            </w:r>
          </w:p>
        </w:tc>
      </w:tr>
    </w:tbl>
    <w:p w:rsidR="00AC1CD4" w:rsidRDefault="00AC1CD4" w:rsidP="00A81723">
      <w:pPr>
        <w:spacing w:line="288" w:lineRule="auto"/>
        <w:ind w:firstLine="567"/>
        <w:jc w:val="both"/>
      </w:pPr>
    </w:p>
    <w:p w:rsidR="00AC1CD4" w:rsidRDefault="00AC1CD4" w:rsidP="00A81723">
      <w:pPr>
        <w:spacing w:line="288" w:lineRule="auto"/>
        <w:ind w:firstLine="567"/>
        <w:jc w:val="both"/>
      </w:pPr>
      <w:r>
        <w:t>Внести в реестр членов Ассоциации в отношении ООО «РУНА-АРХИ» (ИНН 7701813021), номер в реестре членов Ассоциации - 512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105005,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БАСМАННЫЙ, СТАРОКИРОЧНЫЙ ПЕР., Д. 6, ПОМЕЩ. 13П</w:t>
            </w:r>
          </w:p>
        </w:tc>
      </w:tr>
    </w:tbl>
    <w:p w:rsidR="00AC1CD4" w:rsidRDefault="00AC1CD4" w:rsidP="00A81723">
      <w:pPr>
        <w:spacing w:line="288" w:lineRule="auto"/>
        <w:ind w:firstLine="567"/>
        <w:jc w:val="both"/>
      </w:pPr>
    </w:p>
    <w:p w:rsidR="00AC1CD4" w:rsidRDefault="00AC1CD4" w:rsidP="00A81723">
      <w:pPr>
        <w:spacing w:line="288" w:lineRule="auto"/>
        <w:ind w:firstLine="567"/>
        <w:jc w:val="both"/>
      </w:pPr>
      <w:r>
        <w:t>Внести в реестр членов Ассоциации в отношении ООО «ПСК ОЛИМП» (ИНН 7751135318), номер в реестре членов Ассоциации - 530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117041,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ПОСЕЛЕНИЕ СОСЕНСКОЕ, КОММУНАРКА П., ПОТАПОВСКАЯ РОЩА УЛ., Д. 3, К. 1, ПОМЕЩ. 62П</w:t>
            </w:r>
          </w:p>
        </w:tc>
      </w:tr>
    </w:tbl>
    <w:p w:rsidR="00AC1CD4" w:rsidRDefault="00AC1CD4" w:rsidP="00A81723">
      <w:pPr>
        <w:spacing w:line="288" w:lineRule="auto"/>
        <w:ind w:firstLine="567"/>
        <w:jc w:val="both"/>
      </w:pPr>
    </w:p>
    <w:p w:rsidR="00AC1CD4" w:rsidRDefault="00AC1CD4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«ОИС» (ИНН 7716947211), номер в реестре членов Ассоциации - 568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C1CD4" w:rsidTr="00AC1CD4">
        <w:tc>
          <w:tcPr>
            <w:tcW w:w="4855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C1CD4" w:rsidRPr="00AC1CD4" w:rsidRDefault="00AC1CD4" w:rsidP="00AC1C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129345,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ЛОСИНООСТРОВСКИЙ, ТАЙНИНСКАЯ УЛ., Д. 9, К. 1, ПОМЕЩ. 283</w:t>
            </w:r>
          </w:p>
        </w:tc>
      </w:tr>
    </w:tbl>
    <w:p w:rsidR="00AC1CD4" w:rsidRDefault="00AC1CD4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682FBD" w:rsidRDefault="00682FBD" w:rsidP="00682FBD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«ГИТЭС» (ИНН 7736209043), номер в реестре членов Ассоциации - 354</w:t>
      </w:r>
      <w:r w:rsidRPr="00272DA7">
        <w:t>:</w:t>
      </w:r>
    </w:p>
    <w:p w:rsidR="00682FBD" w:rsidRDefault="00682FBD" w:rsidP="00682FBD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82FBD" w:rsidTr="00794884">
        <w:tc>
          <w:tcPr>
            <w:tcW w:w="4855" w:type="dxa"/>
            <w:vAlign w:val="center"/>
          </w:tcPr>
          <w:p w:rsidR="00682FBD" w:rsidRPr="00934088" w:rsidRDefault="00682FBD" w:rsidP="0079488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82FBD" w:rsidRPr="00934088" w:rsidRDefault="00682FBD" w:rsidP="0079488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82FBD" w:rsidTr="00794884">
        <w:tc>
          <w:tcPr>
            <w:tcW w:w="4855" w:type="dxa"/>
            <w:vAlign w:val="center"/>
          </w:tcPr>
          <w:p w:rsidR="00682FBD" w:rsidRPr="00934088" w:rsidRDefault="00682FBD" w:rsidP="0079488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82FBD" w:rsidRPr="00934088" w:rsidRDefault="00682FBD" w:rsidP="0079488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Фризен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Аделина</w:t>
            </w:r>
            <w:proofErr w:type="spellEnd"/>
            <w:r>
              <w:rPr>
                <w:sz w:val="16"/>
              </w:rPr>
              <w:t xml:space="preserve"> Алексеевна</w:t>
            </w:r>
          </w:p>
        </w:tc>
      </w:tr>
    </w:tbl>
    <w:p w:rsidR="00682FBD" w:rsidRDefault="00682FBD" w:rsidP="00682FBD">
      <w:pPr>
        <w:spacing w:line="288" w:lineRule="auto"/>
        <w:ind w:firstLine="567"/>
        <w:jc w:val="both"/>
      </w:pPr>
    </w:p>
    <w:p w:rsidR="00682FBD" w:rsidRDefault="00682FBD" w:rsidP="00682FBD">
      <w:pPr>
        <w:spacing w:line="288" w:lineRule="auto"/>
        <w:ind w:firstLine="567"/>
        <w:jc w:val="both"/>
      </w:pPr>
      <w:r>
        <w:t>Внести в реестр членов Ассоциации в отношении ООО «ДОХОДНЫЙ ПРОЕКТ» (ИНН 7707471984), номер в реестре членов Ассоциации - 561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82FBD" w:rsidTr="00794884">
        <w:tc>
          <w:tcPr>
            <w:tcW w:w="4855" w:type="dxa"/>
            <w:vAlign w:val="center"/>
          </w:tcPr>
          <w:p w:rsidR="00682FBD" w:rsidRPr="00934088" w:rsidRDefault="00682FBD" w:rsidP="0079488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82FBD" w:rsidRPr="00934088" w:rsidRDefault="00682FBD" w:rsidP="0079488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82FBD" w:rsidTr="00794884">
        <w:tc>
          <w:tcPr>
            <w:tcW w:w="4855" w:type="dxa"/>
            <w:vAlign w:val="center"/>
          </w:tcPr>
          <w:p w:rsidR="00682FBD" w:rsidRPr="00934088" w:rsidRDefault="00682FBD" w:rsidP="0079488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82FBD" w:rsidRPr="00934088" w:rsidRDefault="00682FBD" w:rsidP="0079488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Масло Андрей Иванович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2FBD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C1CD4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D704-97E8-4BC0-85CB-A1E0529B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2023-12-19T08:31:00Z</cp:lastPrinted>
  <dcterms:created xsi:type="dcterms:W3CDTF">2023-12-19T08:32:00Z</dcterms:created>
  <dcterms:modified xsi:type="dcterms:W3CDTF">2023-12-19T08:32:00Z</dcterms:modified>
</cp:coreProperties>
</file>