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24C64">
        <w:rPr>
          <w:rFonts w:ascii="Times New Roman" w:hAnsi="Times New Roman"/>
          <w:caps/>
          <w:color w:val="000000"/>
          <w:sz w:val="18"/>
          <w:szCs w:val="20"/>
        </w:rPr>
        <w:t>255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24C6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18.03.2021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924C6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18.03.2021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Цитко</w:t>
      </w:r>
      <w:proofErr w:type="spellEnd"/>
      <w:r w:rsidRPr="000C1AAE">
        <w:rPr>
          <w:color w:val="000000"/>
          <w:sz w:val="18"/>
          <w:szCs w:val="20"/>
        </w:rPr>
        <w:t xml:space="preserve">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7296B" w:rsidRPr="00091564" w:rsidRDefault="0057296B" w:rsidP="0057296B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57296B" w:rsidRPr="00091564" w:rsidRDefault="0057296B" w:rsidP="0057296B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7296B" w:rsidRPr="00091564" w:rsidRDefault="0057296B" w:rsidP="0057296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7296B" w:rsidRPr="00091564" w:rsidRDefault="0057296B" w:rsidP="0057296B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7296B" w:rsidRPr="00091564" w:rsidRDefault="0057296B" w:rsidP="0057296B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7296B" w:rsidRDefault="0057296B" w:rsidP="0057296B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7296B" w:rsidRPr="00091564" w:rsidRDefault="0057296B" w:rsidP="0057296B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24C64" w:rsidP="00924C6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"РУССИНТЕГРАЛ-БУРЕНИЕ", </w:t>
      </w:r>
      <w:r w:rsidR="0057296B">
        <w:rPr>
          <w:bCs/>
          <w:color w:val="000000"/>
          <w:sz w:val="18"/>
        </w:rPr>
        <w:t xml:space="preserve">г. </w:t>
      </w:r>
      <w:r>
        <w:rPr>
          <w:bCs/>
          <w:color w:val="000000"/>
          <w:sz w:val="18"/>
        </w:rPr>
        <w:t xml:space="preserve"> МОСКВА, ИНН (8609014251) - при условии уплаты взноса в компенсационный фонд возмещения вреда (1 уровень ответственности по обязательствам);</w:t>
      </w:r>
    </w:p>
    <w:p w:rsidR="00924C64" w:rsidRPr="00924C64" w:rsidRDefault="00924C64" w:rsidP="00924C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  <w:bookmarkStart w:id="4" w:name="_GoBack"/>
      <w:bookmarkEnd w:id="4"/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296B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4C64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26D4-EACF-4408-92BC-324E65B6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2021-03-18T13:04:00Z</dcterms:created>
  <dcterms:modified xsi:type="dcterms:W3CDTF">2021-03-18T13:12:00Z</dcterms:modified>
</cp:coreProperties>
</file>