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</w:t>
            </w:r>
            <w:proofErr w:type="spellStart"/>
            <w:r w:rsidRPr="006C49B1">
              <w:rPr>
                <w:b/>
                <w:sz w:val="22"/>
                <w:szCs w:val="20"/>
              </w:rPr>
              <w:t>Нефтегазстрой</w:t>
            </w:r>
            <w:proofErr w:type="spellEnd"/>
            <w:r w:rsidRPr="006C49B1">
              <w:rPr>
                <w:b/>
                <w:sz w:val="22"/>
                <w:szCs w:val="20"/>
              </w:rPr>
              <w:t>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522775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16.10.2026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522775">
        <w:rPr>
          <w:b/>
          <w:sz w:val="28"/>
          <w:szCs w:val="28"/>
        </w:rPr>
        <w:t>291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522775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</w:t>
      </w:r>
      <w:r w:rsidR="001E642C">
        <w:t>его</w:t>
      </w:r>
      <w:r>
        <w:t xml:space="preserve"> заявлени</w:t>
      </w:r>
      <w:r w:rsidR="001E642C">
        <w:t>я</w:t>
      </w:r>
      <w:r>
        <w:t xml:space="preserve"> и документов в соответствии с п. 9.2.10 Устава Ассоциации СРО «</w:t>
      </w:r>
      <w:proofErr w:type="spellStart"/>
      <w:r>
        <w:t>Нефтегазстрой</w:t>
      </w:r>
      <w:proofErr w:type="spellEnd"/>
      <w:r>
        <w:t>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522775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>Внести в реестр членов Ассоциации в отношении ООО «ОИС» (ИНН 7716947211), номер в реестре членов Ассоциации - 568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522775" w:rsidTr="00522775">
        <w:tc>
          <w:tcPr>
            <w:tcW w:w="4855" w:type="dxa"/>
            <w:vAlign w:val="center"/>
          </w:tcPr>
          <w:p w:rsidR="00522775" w:rsidRPr="00522775" w:rsidRDefault="00522775" w:rsidP="00522775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522775" w:rsidRPr="00522775" w:rsidRDefault="00522775" w:rsidP="00522775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522775" w:rsidTr="00522775">
        <w:tc>
          <w:tcPr>
            <w:tcW w:w="4855" w:type="dxa"/>
            <w:vAlign w:val="center"/>
          </w:tcPr>
          <w:p w:rsidR="00522775" w:rsidRPr="00522775" w:rsidRDefault="00522775" w:rsidP="00522775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Место нахождения юридического лица и его адрес</w:t>
            </w:r>
          </w:p>
        </w:tc>
        <w:tc>
          <w:tcPr>
            <w:tcW w:w="4856" w:type="dxa"/>
            <w:vAlign w:val="center"/>
          </w:tcPr>
          <w:p w:rsidR="00522775" w:rsidRPr="00522775" w:rsidRDefault="00522775" w:rsidP="00522775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129337, г. Москва, </w:t>
            </w:r>
            <w:proofErr w:type="spellStart"/>
            <w:r>
              <w:rPr>
                <w:sz w:val="16"/>
              </w:rPr>
              <w:t>вн</w:t>
            </w:r>
            <w:proofErr w:type="spellEnd"/>
            <w:r>
              <w:rPr>
                <w:sz w:val="16"/>
              </w:rPr>
              <w:t>. тер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. муниципальный округ Ярославский, ул. Красная Сосна, д. 3,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78К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proofErr w:type="spellStart"/>
      <w:r w:rsidR="007B77BF">
        <w:t>Ходус</w:t>
      </w:r>
      <w:proofErr w:type="spellEnd"/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E642C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2775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9C7F4-722C-4D7C-826E-B47F0D6F2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Хамдохова</cp:lastModifiedBy>
  <cp:revision>2</cp:revision>
  <cp:lastPrinted>2026-10-16T08:24:00Z</cp:lastPrinted>
  <dcterms:created xsi:type="dcterms:W3CDTF">2026-10-16T08:24:00Z</dcterms:created>
  <dcterms:modified xsi:type="dcterms:W3CDTF">2026-10-16T08:24:00Z</dcterms:modified>
</cp:coreProperties>
</file>