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1D" w:rsidRPr="007C1984" w:rsidRDefault="00D6021D" w:rsidP="00D602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C4F91"/>
          <w:sz w:val="28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8"/>
          <w:szCs w:val="24"/>
          <w:lang w:eastAsia="ru-RU"/>
        </w:rPr>
        <w:t>Ответы на часто задаваемые вопросы</w:t>
      </w:r>
    </w:p>
    <w:p w:rsidR="00D6021D" w:rsidRPr="007C1984" w:rsidRDefault="00D6021D" w:rsidP="00D602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C4F91"/>
          <w:sz w:val="28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1. В каком случае нужно направлять уведомление?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любом изменении совокупного размера обязательств: заключение договора, изменение условий, частичное исполнение, полное исполнение или расторжение договора.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2. Как часто направлять уведомления?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Уведомление направляется при каждом изменении суммы обязательств в течение 3 рабочих дней после события.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3. Когда уведомление не требуется?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договор заключен с генеральным подрядчиком (член Ассоциации выступает субподрядчиком) либо торги проведены по инициативе заказчика, а не на основании закона.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4. Как определить размер обязательств?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Учитывается стоимость работ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</w:t>
      </w: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договорам строительного подряда. Если договор комплексный — необходимо выделить стоимость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договора</w:t>
      </w: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строительного подряда из общей суммы договора.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5. Срок направления уведомления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течение </w:t>
      </w:r>
      <w:r w:rsidRPr="00D6021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 рабочих дней</w:t>
      </w: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момента события.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6. Какая форма уведомления используется?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уведомления в формате DOCX для ручного заполнения.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7. Какие документы прикладывать?</w:t>
      </w:r>
    </w:p>
    <w:p w:rsidR="00D6021D" w:rsidRPr="00D6021D" w:rsidRDefault="00D6021D" w:rsidP="00D602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договора — при заключении;</w:t>
      </w:r>
    </w:p>
    <w:p w:rsidR="00D6021D" w:rsidRPr="00D6021D" w:rsidRDefault="00D6021D" w:rsidP="00D602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акта выполненных работ — при исполнении;</w:t>
      </w:r>
    </w:p>
    <w:p w:rsidR="00D6021D" w:rsidRPr="00D6021D" w:rsidRDefault="00D6021D" w:rsidP="00D602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копию дополнительного соглашения — при изменении договора;</w:t>
      </w:r>
    </w:p>
    <w:p w:rsidR="00D6021D" w:rsidRPr="00D6021D" w:rsidRDefault="00D6021D" w:rsidP="00D6021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документы о расторжении — при прекращении договора.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8. Когда можно не прикладывать документы?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документы размещены в открытом доступе в ЕИС (</w:t>
      </w:r>
      <w:r w:rsidRPr="00D6021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zakupki.gov.ru</w:t>
      </w: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В уведомлении необходимо указать гиперссылку на соответствующий документ.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9. Кто может подписывать уведомление?</w:t>
      </w: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Руководитель организации либо представитель по доверенности (в этом случае прикладывается копия доверенности).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10. Как заверять документы?</w:t>
      </w:r>
    </w:p>
    <w:p w:rsidR="00D6021D" w:rsidRPr="00D6021D" w:rsidRDefault="00D6021D" w:rsidP="00D602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электронной почте или через сервис формирования уведомлений — каждый файл заверяется электронной подписью.</w:t>
      </w:r>
    </w:p>
    <w:p w:rsidR="00D6021D" w:rsidRPr="00D6021D" w:rsidRDefault="00D6021D" w:rsidP="00D6021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бумаге — подпись, печать и отметка «Копия верна» на каждой странице либо прошивка документа.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11. Нормативные основания</w:t>
      </w:r>
    </w:p>
    <w:p w:rsidR="00D6021D" w:rsidRPr="00D6021D" w:rsidRDefault="00D6021D" w:rsidP="00D6021D">
      <w:pPr>
        <w:numPr>
          <w:ilvl w:val="0"/>
          <w:numId w:val="3"/>
        </w:numPr>
        <w:shd w:val="clear" w:color="auto" w:fill="F7F9FC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ч.4 ст.55.8 Градостроительного кодекса РФ</w:t>
      </w:r>
    </w:p>
    <w:p w:rsidR="00D6021D" w:rsidRPr="00D6021D" w:rsidRDefault="00D6021D" w:rsidP="00D6021D">
      <w:pPr>
        <w:numPr>
          <w:ilvl w:val="0"/>
          <w:numId w:val="3"/>
        </w:numPr>
        <w:shd w:val="clear" w:color="auto" w:fill="F7F9FC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Приказ Минстроя России от 27.10.2025 №655/</w:t>
      </w:r>
      <w:proofErr w:type="spellStart"/>
      <w:proofErr w:type="gramStart"/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</w:t>
      </w:r>
      <w:proofErr w:type="spellEnd"/>
      <w:proofErr w:type="gramEnd"/>
    </w:p>
    <w:p w:rsidR="00D6021D" w:rsidRPr="00D6021D" w:rsidRDefault="00D6021D" w:rsidP="00D6021D">
      <w:pPr>
        <w:numPr>
          <w:ilvl w:val="0"/>
          <w:numId w:val="3"/>
        </w:numPr>
        <w:shd w:val="clear" w:color="auto" w:fill="F7F9FC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ст.55.13 Градостроительного кодекса РФ</w:t>
      </w:r>
    </w:p>
    <w:p w:rsidR="00D6021D" w:rsidRDefault="00D6021D" w:rsidP="00D60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D6021D" w:rsidRPr="00D6021D" w:rsidRDefault="00D6021D" w:rsidP="007C1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lastRenderedPageBreak/>
        <w:t>12. Где в законе посмотреть определение договоров, заключенных с применением конкурентных способов?</w:t>
      </w:r>
    </w:p>
    <w:p w:rsidR="00D6021D" w:rsidRPr="007C1984" w:rsidRDefault="00D6021D" w:rsidP="007C1984">
      <w:pPr>
        <w:pBdr>
          <w:top w:val="single" w:sz="6" w:space="15" w:color="E6E6E6"/>
          <w:left w:val="single" w:sz="6" w:space="15" w:color="E6E6E6"/>
          <w:bottom w:val="single" w:sz="6" w:space="15" w:color="E6E6E6"/>
          <w:right w:val="single" w:sz="6" w:space="15" w:color="E6E6E6"/>
        </w:pBdr>
        <w:shd w:val="clear" w:color="auto" w:fill="F7F9FC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Определение содержится в п. 3 ч. 1. ст. 55.1 Градостроительного кодекса:</w:t>
      </w:r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обеспечение исполнения членами саморегулируемых организаций обязательств по договорам подряда на выполнение инженерных изысканий, на подготовку проектной документации, договорам строительного подряда, заключенным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</w:t>
      </w:r>
      <w:proofErr w:type="gramEnd"/>
      <w:r w:rsidRPr="00D602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- с использованием конкурентных способов заключения договоров).</w:t>
      </w:r>
    </w:p>
    <w:p w:rsidR="007C1984" w:rsidRDefault="007C1984" w:rsidP="007C198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</w:p>
    <w:p w:rsidR="007C1984" w:rsidRPr="007C1984" w:rsidRDefault="007C1984" w:rsidP="007C198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 xml:space="preserve">13. </w:t>
      </w:r>
      <w:r w:rsidRPr="007C1984">
        <w:rPr>
          <w:rFonts w:ascii="Times New Roman" w:eastAsia="Times New Roman" w:hAnsi="Times New Roman" w:cs="Times New Roman"/>
          <w:b/>
          <w:bCs/>
          <w:color w:val="1C4F91"/>
          <w:sz w:val="24"/>
          <w:szCs w:val="24"/>
          <w:lang w:eastAsia="ru-RU"/>
        </w:rPr>
        <w:t>Какие договоры считаются конкурентными</w:t>
      </w:r>
    </w:p>
    <w:p w:rsidR="007C1984" w:rsidRPr="007C1984" w:rsidRDefault="007C1984" w:rsidP="007C198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1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договоры, заключенные в соответствии с </w:t>
      </w:r>
      <w:r w:rsidRPr="007C1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44-ФЗ</w:t>
      </w:r>
    </w:p>
    <w:p w:rsidR="007C1984" w:rsidRPr="007C1984" w:rsidRDefault="007C1984" w:rsidP="007C198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1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договоры, заключенные в соответствии с </w:t>
      </w:r>
      <w:r w:rsidRPr="007C1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223-ФЗ</w:t>
      </w:r>
    </w:p>
    <w:p w:rsidR="007C1984" w:rsidRPr="007C1984" w:rsidRDefault="007C1984" w:rsidP="007C198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C19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договоры, заключенные в соответствии с </w:t>
      </w:r>
      <w:r w:rsidRPr="007C198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ПП РФ №615</w:t>
      </w:r>
    </w:p>
    <w:p w:rsidR="007C1984" w:rsidRDefault="007C1984" w:rsidP="007C1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1984" w:rsidRDefault="007C1984" w:rsidP="007C1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21D" w:rsidRDefault="00D6021D" w:rsidP="007C1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2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можно обратиться по телефон</w:t>
      </w:r>
      <w:r w:rsidR="000302C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60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0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Ассоциации: </w:t>
      </w:r>
      <w:r w:rsidR="000302CA" w:rsidRPr="000302CA">
        <w:rPr>
          <w:rFonts w:ascii="Times New Roman" w:eastAsia="Times New Roman" w:hAnsi="Times New Roman" w:cs="Times New Roman"/>
          <w:sz w:val="24"/>
          <w:szCs w:val="24"/>
          <w:lang w:eastAsia="ru-RU"/>
        </w:rPr>
        <w:t>+7 499 995-01-26</w:t>
      </w:r>
      <w:r w:rsidR="00030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02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или непосредственно к кураторам организаций.</w:t>
      </w:r>
    </w:p>
    <w:p w:rsidR="000302CA" w:rsidRPr="00D6021D" w:rsidRDefault="000302CA" w:rsidP="007C1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3A6" w:rsidRPr="00D6021D" w:rsidRDefault="002B63A6" w:rsidP="007C19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63A6" w:rsidRPr="00D60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0240"/>
    <w:multiLevelType w:val="multilevel"/>
    <w:tmpl w:val="DB80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EB4816"/>
    <w:multiLevelType w:val="multilevel"/>
    <w:tmpl w:val="8E0E3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F9739F"/>
    <w:multiLevelType w:val="multilevel"/>
    <w:tmpl w:val="C34A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10643D"/>
    <w:multiLevelType w:val="multilevel"/>
    <w:tmpl w:val="AEDC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1D"/>
    <w:rsid w:val="000302CA"/>
    <w:rsid w:val="002B63A6"/>
    <w:rsid w:val="007C1984"/>
    <w:rsid w:val="00D6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602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02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6021D"/>
    <w:rPr>
      <w:color w:val="0000FF"/>
      <w:u w:val="single"/>
    </w:rPr>
  </w:style>
  <w:style w:type="paragraph" w:customStyle="1" w:styleId="answer">
    <w:name w:val="answer"/>
    <w:basedOn w:val="a"/>
    <w:rsid w:val="00D6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602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02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D6021D"/>
    <w:rPr>
      <w:color w:val="0000FF"/>
      <w:u w:val="single"/>
    </w:rPr>
  </w:style>
  <w:style w:type="paragraph" w:customStyle="1" w:styleId="answer">
    <w:name w:val="answer"/>
    <w:basedOn w:val="a"/>
    <w:rsid w:val="00D6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2700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57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166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5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91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5491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153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60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812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24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933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779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638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999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718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60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41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8050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858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486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108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0979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19266">
              <w:marLeft w:val="0"/>
              <w:marRight w:val="0"/>
              <w:marTop w:val="90"/>
              <w:marBottom w:val="0"/>
              <w:divBdr>
                <w:top w:val="single" w:sz="6" w:space="15" w:color="E6E6E6"/>
                <w:left w:val="single" w:sz="6" w:space="15" w:color="E6E6E6"/>
                <w:bottom w:val="single" w:sz="6" w:space="15" w:color="E6E6E6"/>
                <w:right w:val="single" w:sz="6" w:space="15" w:color="E6E6E6"/>
              </w:divBdr>
            </w:div>
            <w:div w:id="58237657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509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Соболева</dc:creator>
  <cp:lastModifiedBy>Соболева</cp:lastModifiedBy>
  <cp:revision>3</cp:revision>
  <dcterms:created xsi:type="dcterms:W3CDTF">2026-07-13T08:14:00Z</dcterms:created>
  <dcterms:modified xsi:type="dcterms:W3CDTF">2026-07-13T08:23:00Z</dcterms:modified>
</cp:coreProperties>
</file>